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E0" w:rsidRPr="00016814" w:rsidRDefault="00A006CF" w:rsidP="00E856E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>Объявление о проведении закупа способом запроса ценовых предложений</w:t>
      </w:r>
      <w:r w:rsidR="00EE713F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 №</w:t>
      </w:r>
      <w:r w:rsidR="008346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>1</w:t>
      </w:r>
      <w:r w:rsidR="00471493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 xml:space="preserve"> </w:t>
      </w:r>
      <w:r w:rsidR="00E856E0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от </w:t>
      </w:r>
      <w:r w:rsidR="00F96D3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>10</w:t>
      </w:r>
      <w:r w:rsidR="000C5DD1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 xml:space="preserve"> </w:t>
      </w:r>
      <w:r w:rsidR="008346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 xml:space="preserve">января </w:t>
      </w:r>
      <w:r w:rsidR="00E856E0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>202</w:t>
      </w:r>
      <w:r w:rsidR="008346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>5</w:t>
      </w:r>
      <w:r w:rsidR="00E856E0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 года</w:t>
      </w:r>
    </w:p>
    <w:p w:rsidR="00E856E0" w:rsidRPr="00016814" w:rsidRDefault="00E856E0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EE713F" w:rsidRPr="00016814" w:rsidRDefault="00A006CF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      </w:t>
      </w:r>
      <w:r w:rsidR="00EE713F"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ab/>
      </w: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Наименование и адрес заказчика или организатора закупа </w:t>
      </w:r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Государственное коммунальное предприятие на праве хозяйственного ведения «Многопрофильная областная детская больница» государственного учреждения «Управление здравоохранения области </w:t>
      </w:r>
      <w:proofErr w:type="spellStart"/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Жетісу</w:t>
      </w:r>
      <w:proofErr w:type="spellEnd"/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»</w:t>
      </w:r>
      <w:r w:rsidR="00EE713F" w:rsidRPr="00016814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, адрес: </w:t>
      </w:r>
      <w:r w:rsidR="00EE713F" w:rsidRPr="00016814">
        <w:rPr>
          <w:rFonts w:ascii="Times New Roman" w:hAnsi="Times New Roman" w:cs="Times New Roman"/>
          <w:sz w:val="18"/>
          <w:szCs w:val="18"/>
        </w:rPr>
        <w:t>040000</w:t>
      </w:r>
      <w:r w:rsidR="00834614">
        <w:rPr>
          <w:rFonts w:ascii="Times New Roman" w:hAnsi="Times New Roman" w:cs="Times New Roman"/>
          <w:sz w:val="18"/>
          <w:szCs w:val="18"/>
        </w:rPr>
        <w:t>,</w:t>
      </w:r>
      <w:r w:rsidR="00EE713F" w:rsidRPr="00016814">
        <w:rPr>
          <w:rFonts w:ascii="Times New Roman" w:hAnsi="Times New Roman" w:cs="Times New Roman"/>
          <w:sz w:val="18"/>
          <w:szCs w:val="18"/>
        </w:rPr>
        <w:t xml:space="preserve"> область </w:t>
      </w:r>
      <w:proofErr w:type="spellStart"/>
      <w:r w:rsidR="00EE713F" w:rsidRPr="00016814">
        <w:rPr>
          <w:rFonts w:ascii="Times New Roman" w:hAnsi="Times New Roman" w:cs="Times New Roman"/>
          <w:sz w:val="18"/>
          <w:szCs w:val="18"/>
        </w:rPr>
        <w:t>Жетісу</w:t>
      </w:r>
      <w:proofErr w:type="spellEnd"/>
      <w:r w:rsidR="00EE713F" w:rsidRPr="0001681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8346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г</w:t>
      </w:r>
      <w:proofErr w:type="gramStart"/>
      <w:r w:rsidR="008346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.</w:t>
      </w:r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Т</w:t>
      </w:r>
      <w:proofErr w:type="gramEnd"/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алдыкорган</w:t>
      </w:r>
      <w:proofErr w:type="spellEnd"/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, </w:t>
      </w:r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ул.</w:t>
      </w:r>
      <w:r w:rsidR="0083461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Ескелды би</w:t>
      </w:r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 xml:space="preserve"> 285</w:t>
      </w:r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. </w:t>
      </w:r>
    </w:p>
    <w:p w:rsidR="00EE713F" w:rsidRPr="00016814" w:rsidRDefault="00A006CF" w:rsidP="00EE71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Международные непатентованные наименования з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акупаемых лекарственных средств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(торговое название – при индивидуальной непереносимости), наименования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медицинских изделий без указания торговой марки и производителя и их краткая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характеристика, объем закупа, место поставки, сумму, выделенную для закупа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по каждому лекарственному средству и (или) медицинскому изделию</w:t>
      </w:r>
      <w:r w:rsidR="00EE713F"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: </w:t>
      </w:r>
    </w:p>
    <w:tbl>
      <w:tblPr>
        <w:tblStyle w:val="a4"/>
        <w:tblW w:w="10319" w:type="dxa"/>
        <w:jc w:val="center"/>
        <w:tblInd w:w="659" w:type="dxa"/>
        <w:tblLayout w:type="fixed"/>
        <w:tblLook w:val="04A0" w:firstRow="1" w:lastRow="0" w:firstColumn="1" w:lastColumn="0" w:noHBand="0" w:noVBand="1"/>
      </w:tblPr>
      <w:tblGrid>
        <w:gridCol w:w="426"/>
        <w:gridCol w:w="1663"/>
        <w:gridCol w:w="3614"/>
        <w:gridCol w:w="935"/>
        <w:gridCol w:w="850"/>
        <w:gridCol w:w="1700"/>
        <w:gridCol w:w="1131"/>
      </w:tblGrid>
      <w:tr w:rsidR="00FF382F" w:rsidRPr="00016814" w:rsidTr="004B4FCC">
        <w:trPr>
          <w:jc w:val="center"/>
        </w:trPr>
        <w:tc>
          <w:tcPr>
            <w:tcW w:w="426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1663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лота</w:t>
            </w:r>
          </w:p>
        </w:tc>
        <w:tc>
          <w:tcPr>
            <w:tcW w:w="3614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Краткая характеристика</w:t>
            </w:r>
          </w:p>
        </w:tc>
        <w:tc>
          <w:tcPr>
            <w:tcW w:w="935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Объем закупа</w:t>
            </w: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(кол-во)</w:t>
            </w:r>
          </w:p>
        </w:tc>
        <w:tc>
          <w:tcPr>
            <w:tcW w:w="850" w:type="dxa"/>
            <w:vAlign w:val="center"/>
          </w:tcPr>
          <w:p w:rsidR="00FF382F" w:rsidRPr="00016814" w:rsidRDefault="0007454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/>
              </w:rPr>
              <w:t>Цена за единицу</w:t>
            </w:r>
          </w:p>
        </w:tc>
        <w:tc>
          <w:tcPr>
            <w:tcW w:w="1700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Место поставки</w:t>
            </w:r>
          </w:p>
        </w:tc>
        <w:tc>
          <w:tcPr>
            <w:tcW w:w="1131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</w:pP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proofErr w:type="gramStart"/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выделенную</w:t>
            </w:r>
            <w:proofErr w:type="gramEnd"/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 xml:space="preserve"> для закупа</w:t>
            </w:r>
          </w:p>
        </w:tc>
      </w:tr>
      <w:tr w:rsidR="00627D08" w:rsidRPr="00016814" w:rsidTr="004B4FCC">
        <w:trPr>
          <w:trHeight w:val="986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Вода дистиллированная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400мл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900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  <w:r w:rsidR="00B60F4C"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 w:val="restart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Область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Жет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 xml:space="preserve">ісу, </w:t>
            </w: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.</w:t>
            </w: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Т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алдыкорган</w:t>
            </w: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, у</w:t>
            </w: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л. Ескелді би, 285</w:t>
            </w: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585000,00</w:t>
            </w:r>
          </w:p>
          <w:p w:rsidR="00627D08" w:rsidRPr="00186492" w:rsidRDefault="00627D08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627D08" w:rsidRPr="00016814" w:rsidTr="004B4FCC">
        <w:trPr>
          <w:trHeight w:val="56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хлорид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0,9% 50мл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72,50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145000,00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Внутриаптечная заготовка в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стеклянной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таре10%50мл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160,00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80000,00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Новокаин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0,5% 50мл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40000,00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Формалин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Внутриаптечная заготовка в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стеклянной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таре40% 500мл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4610,00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46100,00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хлорид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3%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180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72000,00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гидрокарбонат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88000,00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8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Новокаин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0,5%100мл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430,00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860000,00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9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Новокаин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1%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300000,00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10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Новокаин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2%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670,00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201000,00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11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Рингера</w:t>
            </w:r>
            <w:proofErr w:type="spellEnd"/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990,00</w:t>
            </w:r>
            <w:r w:rsidR="00B60F4C"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3168000,00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12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20%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530,00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159000,00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13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5%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118,50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118500,00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14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Внутриаптечнная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заготовка в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стеклянной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таре10%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165,50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B60F4C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331000,00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15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Внутриаптечная заготовка в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стеклянной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таре10% 100мл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75000,00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16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Глюкоза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Внутриаптечная заготовка в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стеклянной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таре5% 100мл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109,40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21800,00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17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Муравьиная к-та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10 литр</w:t>
            </w:r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15500,00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155000,00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18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Пергидроль 27,5%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160 литр</w:t>
            </w:r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5900,00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944000,00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19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Уксусная к-та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1% 500мл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52500,00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20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Уксусная к-та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5% 500мл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3230,00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6460,00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21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Магния сульфат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5%200мл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lastRenderedPageBreak/>
              <w:t>22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Калия йодид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5%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35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70000,00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23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Кальция хлорид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5%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35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680,00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23800,00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24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Перекись водорода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6% 500мл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990,00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198000,00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25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Перекись водорода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3% 500мл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820,00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164000,00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26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Перекись водорода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3%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480,00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240000,00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27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Перекись водорода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6%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580,00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290000,00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28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Фурациллин</w:t>
            </w:r>
            <w:proofErr w:type="spellEnd"/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,02%500мл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1600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690,00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1104000,00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29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Эуфиллин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0,5%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45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31500,00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30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Противоожоговая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балтушка</w:t>
            </w:r>
            <w:proofErr w:type="spellEnd"/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Внутриаптечная заготовка в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стеклянной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6500,00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65000,00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31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Формалин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Внутриаптечная заготовка в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стеклянной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таре10% 500мл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1650,00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49500,00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32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Вазелиновое масло стерильное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Внутриаптечная заготовка в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стеклянной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таре100мл стерильное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90000,00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33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Вазелиновое масло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500мл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6050,00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181500,00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34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Левомиколь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мазь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пластиковой таре  по 100 грамм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25 кг</w:t>
            </w:r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9750,00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243750,00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35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Глицерин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100мл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1250,00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18750,00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36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Пергидроль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33% 500мл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3952,00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158080,00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37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хлорид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Внутриаптечная заготовка в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стеклянной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таре10%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440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264000,00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38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Калия хлорид 7,45% 100мл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7,45% 100мл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150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97500,00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39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хлорид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0,9% 200мл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6000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6249C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600000,00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40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Натрия хлорид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Внутриаптечная заготовка в стеклянной таре 0,9% 100мл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4500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72,50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585170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326250,00</w:t>
            </w:r>
          </w:p>
        </w:tc>
      </w:tr>
      <w:tr w:rsidR="00627D08" w:rsidRPr="00016814" w:rsidTr="004B4FCC">
        <w:trPr>
          <w:trHeight w:val="549"/>
          <w:jc w:val="center"/>
        </w:trPr>
        <w:tc>
          <w:tcPr>
            <w:tcW w:w="426" w:type="dxa"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41</w:t>
            </w:r>
          </w:p>
        </w:tc>
        <w:tc>
          <w:tcPr>
            <w:tcW w:w="1663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Разведение спирта96%</w:t>
            </w:r>
          </w:p>
        </w:tc>
        <w:tc>
          <w:tcPr>
            <w:tcW w:w="3614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Разведение  спирта70%</w:t>
            </w:r>
          </w:p>
        </w:tc>
        <w:tc>
          <w:tcPr>
            <w:tcW w:w="935" w:type="dxa"/>
          </w:tcPr>
          <w:p w:rsidR="00627D08" w:rsidRPr="00186492" w:rsidRDefault="00627D08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400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кг</w:t>
            </w:r>
          </w:p>
        </w:tc>
        <w:tc>
          <w:tcPr>
            <w:tcW w:w="850" w:type="dxa"/>
          </w:tcPr>
          <w:p w:rsidR="00627D08" w:rsidRPr="00186492" w:rsidRDefault="00627D08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820,00</w:t>
            </w:r>
          </w:p>
        </w:tc>
        <w:tc>
          <w:tcPr>
            <w:tcW w:w="1700" w:type="dxa"/>
            <w:vMerge/>
          </w:tcPr>
          <w:p w:rsidR="00627D08" w:rsidRPr="00186492" w:rsidRDefault="00627D08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627D08" w:rsidRPr="00186492" w:rsidRDefault="00585170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328000,00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42</w:t>
            </w:r>
          </w:p>
        </w:tc>
        <w:tc>
          <w:tcPr>
            <w:tcW w:w="1663" w:type="dxa"/>
          </w:tcPr>
          <w:p w:rsidR="00EE72A3" w:rsidRPr="00186492" w:rsidRDefault="00F96D34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Тримепередин</w:t>
            </w:r>
            <w:bookmarkStart w:id="0" w:name="_GoBack"/>
            <w:bookmarkEnd w:id="0"/>
          </w:p>
        </w:tc>
        <w:tc>
          <w:tcPr>
            <w:tcW w:w="3614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Раствор для инъекции 2% 1мл</w:t>
            </w:r>
          </w:p>
        </w:tc>
        <w:tc>
          <w:tcPr>
            <w:tcW w:w="935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300 амп</w:t>
            </w:r>
          </w:p>
        </w:tc>
        <w:tc>
          <w:tcPr>
            <w:tcW w:w="850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119,75</w:t>
            </w:r>
          </w:p>
        </w:tc>
        <w:tc>
          <w:tcPr>
            <w:tcW w:w="1700" w:type="dxa"/>
            <w:vMerge w:val="restart"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85170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35925,00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43</w:t>
            </w:r>
          </w:p>
        </w:tc>
        <w:tc>
          <w:tcPr>
            <w:tcW w:w="1663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Марля</w:t>
            </w:r>
          </w:p>
        </w:tc>
        <w:tc>
          <w:tcPr>
            <w:tcW w:w="3614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Медицинская</w:t>
            </w:r>
          </w:p>
        </w:tc>
        <w:tc>
          <w:tcPr>
            <w:tcW w:w="935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9000 м</w:t>
            </w:r>
          </w:p>
        </w:tc>
        <w:tc>
          <w:tcPr>
            <w:tcW w:w="850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100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900000,00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44</w:t>
            </w:r>
          </w:p>
        </w:tc>
        <w:tc>
          <w:tcPr>
            <w:tcW w:w="1663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3614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Стерильный одноразовый 2 мл</w:t>
            </w:r>
          </w:p>
        </w:tc>
        <w:tc>
          <w:tcPr>
            <w:tcW w:w="935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150000 шт</w:t>
            </w:r>
          </w:p>
        </w:tc>
        <w:tc>
          <w:tcPr>
            <w:tcW w:w="850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2250000,00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45</w:t>
            </w:r>
          </w:p>
        </w:tc>
        <w:tc>
          <w:tcPr>
            <w:tcW w:w="1663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3614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Стерильный одноразовый 5 мл</w:t>
            </w:r>
          </w:p>
        </w:tc>
        <w:tc>
          <w:tcPr>
            <w:tcW w:w="935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80000 шт</w:t>
            </w:r>
          </w:p>
        </w:tc>
        <w:tc>
          <w:tcPr>
            <w:tcW w:w="850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15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120000,00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46</w:t>
            </w:r>
          </w:p>
        </w:tc>
        <w:tc>
          <w:tcPr>
            <w:tcW w:w="1663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3614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Стерильный одноразовый 10 мл</w:t>
            </w:r>
          </w:p>
        </w:tc>
        <w:tc>
          <w:tcPr>
            <w:tcW w:w="935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35000 шт</w:t>
            </w:r>
          </w:p>
        </w:tc>
        <w:tc>
          <w:tcPr>
            <w:tcW w:w="850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18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630000,00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47</w:t>
            </w:r>
          </w:p>
        </w:tc>
        <w:tc>
          <w:tcPr>
            <w:tcW w:w="1663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3614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Стерильный одноразовый 20 мл</w:t>
            </w:r>
          </w:p>
        </w:tc>
        <w:tc>
          <w:tcPr>
            <w:tcW w:w="935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20000 шт</w:t>
            </w:r>
          </w:p>
        </w:tc>
        <w:tc>
          <w:tcPr>
            <w:tcW w:w="850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30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600000,00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48</w:t>
            </w:r>
          </w:p>
        </w:tc>
        <w:tc>
          <w:tcPr>
            <w:tcW w:w="1663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3614" w:type="dxa"/>
          </w:tcPr>
          <w:p w:rsidR="00EE72A3" w:rsidRPr="00186492" w:rsidRDefault="005A2E01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Стерильный одноразовый 1 мл</w:t>
            </w:r>
          </w:p>
        </w:tc>
        <w:tc>
          <w:tcPr>
            <w:tcW w:w="935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5000 шт</w:t>
            </w:r>
          </w:p>
        </w:tc>
        <w:tc>
          <w:tcPr>
            <w:tcW w:w="850" w:type="dxa"/>
          </w:tcPr>
          <w:p w:rsidR="00EE72A3" w:rsidRPr="00186492" w:rsidRDefault="005A2E01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23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115000,00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lastRenderedPageBreak/>
              <w:t>49</w:t>
            </w:r>
          </w:p>
        </w:tc>
        <w:tc>
          <w:tcPr>
            <w:tcW w:w="1663" w:type="dxa"/>
          </w:tcPr>
          <w:p w:rsidR="00EE72A3" w:rsidRPr="00186492" w:rsidRDefault="00F631E3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Атропина сульфат</w:t>
            </w:r>
          </w:p>
        </w:tc>
        <w:tc>
          <w:tcPr>
            <w:tcW w:w="3614" w:type="dxa"/>
          </w:tcPr>
          <w:p w:rsidR="00EE72A3" w:rsidRPr="00186492" w:rsidRDefault="00F631E3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раствор 0,1%/1 мл № 10</w:t>
            </w:r>
          </w:p>
        </w:tc>
        <w:tc>
          <w:tcPr>
            <w:tcW w:w="935" w:type="dxa"/>
          </w:tcPr>
          <w:p w:rsidR="00EE72A3" w:rsidRPr="00186492" w:rsidRDefault="00F631E3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уп</w:t>
            </w:r>
          </w:p>
        </w:tc>
        <w:tc>
          <w:tcPr>
            <w:tcW w:w="850" w:type="dxa"/>
          </w:tcPr>
          <w:p w:rsidR="00EE72A3" w:rsidRPr="00186492" w:rsidRDefault="00F631E3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700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50</w:t>
            </w:r>
          </w:p>
        </w:tc>
        <w:tc>
          <w:tcPr>
            <w:tcW w:w="1663" w:type="dxa"/>
          </w:tcPr>
          <w:p w:rsidR="00EE72A3" w:rsidRPr="00186492" w:rsidRDefault="00F631E3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Бария Сульфат</w:t>
            </w:r>
          </w:p>
        </w:tc>
        <w:tc>
          <w:tcPr>
            <w:tcW w:w="3614" w:type="dxa"/>
          </w:tcPr>
          <w:p w:rsidR="00EE72A3" w:rsidRPr="00186492" w:rsidRDefault="00F631E3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Порошок для приготовления суспензии для приема внутрь: 100 г</w:t>
            </w:r>
          </w:p>
        </w:tc>
        <w:tc>
          <w:tcPr>
            <w:tcW w:w="935" w:type="dxa"/>
          </w:tcPr>
          <w:p w:rsidR="00EE72A3" w:rsidRPr="00186492" w:rsidRDefault="00F631E3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proofErr w:type="spellStart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</w:tcPr>
          <w:p w:rsidR="00EE72A3" w:rsidRPr="00186492" w:rsidRDefault="00F631E3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770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23100,00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51</w:t>
            </w:r>
          </w:p>
        </w:tc>
        <w:tc>
          <w:tcPr>
            <w:tcW w:w="1663" w:type="dxa"/>
          </w:tcPr>
          <w:p w:rsidR="00EE72A3" w:rsidRPr="00186492" w:rsidRDefault="00265C0A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Вата</w:t>
            </w:r>
          </w:p>
        </w:tc>
        <w:tc>
          <w:tcPr>
            <w:tcW w:w="3614" w:type="dxa"/>
          </w:tcPr>
          <w:p w:rsidR="00EE72A3" w:rsidRPr="00186492" w:rsidRDefault="00D609F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Нестерильная</w:t>
            </w:r>
          </w:p>
        </w:tc>
        <w:tc>
          <w:tcPr>
            <w:tcW w:w="935" w:type="dxa"/>
          </w:tcPr>
          <w:p w:rsidR="00EE72A3" w:rsidRPr="00186492" w:rsidRDefault="003B44AA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103</w:t>
            </w:r>
            <w:r w:rsidR="00D609F7"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кг</w:t>
            </w:r>
          </w:p>
        </w:tc>
        <w:tc>
          <w:tcPr>
            <w:tcW w:w="850" w:type="dxa"/>
          </w:tcPr>
          <w:p w:rsidR="00EE72A3" w:rsidRPr="00186492" w:rsidRDefault="003B44A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450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3B44A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46350,00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52</w:t>
            </w:r>
          </w:p>
        </w:tc>
        <w:tc>
          <w:tcPr>
            <w:tcW w:w="1663" w:type="dxa"/>
          </w:tcPr>
          <w:p w:rsidR="00EE72A3" w:rsidRPr="00186492" w:rsidRDefault="00D609F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Вазофикс</w:t>
            </w:r>
            <w:proofErr w:type="spellEnd"/>
          </w:p>
        </w:tc>
        <w:tc>
          <w:tcPr>
            <w:tcW w:w="3614" w:type="dxa"/>
          </w:tcPr>
          <w:p w:rsidR="00EE72A3" w:rsidRPr="00186492" w:rsidRDefault="00D609F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G 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розовый</w:t>
            </w:r>
          </w:p>
        </w:tc>
        <w:tc>
          <w:tcPr>
            <w:tcW w:w="935" w:type="dxa"/>
          </w:tcPr>
          <w:p w:rsidR="00EE72A3" w:rsidRPr="00186492" w:rsidRDefault="00C15050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 шт</w:t>
            </w:r>
          </w:p>
        </w:tc>
        <w:tc>
          <w:tcPr>
            <w:tcW w:w="850" w:type="dxa"/>
          </w:tcPr>
          <w:p w:rsidR="00EE72A3" w:rsidRPr="00186492" w:rsidRDefault="00C15050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350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7000,00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53</w:t>
            </w:r>
          </w:p>
        </w:tc>
        <w:tc>
          <w:tcPr>
            <w:tcW w:w="1663" w:type="dxa"/>
          </w:tcPr>
          <w:p w:rsidR="00EE72A3" w:rsidRPr="00186492" w:rsidRDefault="00C15050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Вазофикс</w:t>
            </w:r>
            <w:proofErr w:type="spellEnd"/>
          </w:p>
        </w:tc>
        <w:tc>
          <w:tcPr>
            <w:tcW w:w="3614" w:type="dxa"/>
          </w:tcPr>
          <w:p w:rsidR="00EE72A3" w:rsidRPr="00186492" w:rsidRDefault="00C15050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G 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голубой</w:t>
            </w:r>
          </w:p>
        </w:tc>
        <w:tc>
          <w:tcPr>
            <w:tcW w:w="935" w:type="dxa"/>
          </w:tcPr>
          <w:p w:rsidR="00EE72A3" w:rsidRPr="00186492" w:rsidRDefault="00C15050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 шт</w:t>
            </w:r>
          </w:p>
        </w:tc>
        <w:tc>
          <w:tcPr>
            <w:tcW w:w="850" w:type="dxa"/>
          </w:tcPr>
          <w:p w:rsidR="00EE72A3" w:rsidRPr="00186492" w:rsidRDefault="00C15050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350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17500,00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54</w:t>
            </w:r>
          </w:p>
        </w:tc>
        <w:tc>
          <w:tcPr>
            <w:tcW w:w="1663" w:type="dxa"/>
          </w:tcPr>
          <w:p w:rsidR="00EE72A3" w:rsidRPr="00186492" w:rsidRDefault="00C15050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Вазофикс</w:t>
            </w:r>
            <w:proofErr w:type="spellEnd"/>
          </w:p>
        </w:tc>
        <w:tc>
          <w:tcPr>
            <w:tcW w:w="3614" w:type="dxa"/>
          </w:tcPr>
          <w:p w:rsidR="00EE72A3" w:rsidRPr="00186492" w:rsidRDefault="00C15050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24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G 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желтый</w:t>
            </w:r>
          </w:p>
        </w:tc>
        <w:tc>
          <w:tcPr>
            <w:tcW w:w="935" w:type="dxa"/>
          </w:tcPr>
          <w:p w:rsidR="00EE72A3" w:rsidRPr="00186492" w:rsidRDefault="00C15050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 шт</w:t>
            </w:r>
          </w:p>
        </w:tc>
        <w:tc>
          <w:tcPr>
            <w:tcW w:w="850" w:type="dxa"/>
          </w:tcPr>
          <w:p w:rsidR="00EE72A3" w:rsidRPr="00186492" w:rsidRDefault="00C15050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350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7000,00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55</w:t>
            </w:r>
          </w:p>
        </w:tc>
        <w:tc>
          <w:tcPr>
            <w:tcW w:w="1663" w:type="dxa"/>
          </w:tcPr>
          <w:p w:rsidR="00EE72A3" w:rsidRPr="00186492" w:rsidRDefault="00C15050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лейкопластырь</w:t>
            </w:r>
          </w:p>
        </w:tc>
        <w:tc>
          <w:tcPr>
            <w:tcW w:w="3614" w:type="dxa"/>
          </w:tcPr>
          <w:p w:rsidR="00EE72A3" w:rsidRPr="00186492" w:rsidRDefault="00C15050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Нетк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. 2,5х10</w:t>
            </w:r>
          </w:p>
        </w:tc>
        <w:tc>
          <w:tcPr>
            <w:tcW w:w="935" w:type="dxa"/>
          </w:tcPr>
          <w:p w:rsidR="00EE72A3" w:rsidRPr="00186492" w:rsidRDefault="00C15050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 шт</w:t>
            </w:r>
          </w:p>
        </w:tc>
        <w:tc>
          <w:tcPr>
            <w:tcW w:w="850" w:type="dxa"/>
          </w:tcPr>
          <w:p w:rsidR="00EE72A3" w:rsidRPr="00186492" w:rsidRDefault="00C15050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200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2400,00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56</w:t>
            </w:r>
          </w:p>
        </w:tc>
        <w:tc>
          <w:tcPr>
            <w:tcW w:w="1663" w:type="dxa"/>
          </w:tcPr>
          <w:p w:rsidR="00EE72A3" w:rsidRPr="00186492" w:rsidRDefault="00C15050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Спирт</w:t>
            </w:r>
          </w:p>
        </w:tc>
        <w:tc>
          <w:tcPr>
            <w:tcW w:w="3614" w:type="dxa"/>
          </w:tcPr>
          <w:p w:rsidR="00EE72A3" w:rsidRPr="00186492" w:rsidRDefault="003E48AD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Этиловый 96%</w:t>
            </w:r>
          </w:p>
        </w:tc>
        <w:tc>
          <w:tcPr>
            <w:tcW w:w="935" w:type="dxa"/>
          </w:tcPr>
          <w:p w:rsidR="00EE72A3" w:rsidRPr="00186492" w:rsidRDefault="003E48AD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 кг</w:t>
            </w:r>
          </w:p>
        </w:tc>
        <w:tc>
          <w:tcPr>
            <w:tcW w:w="850" w:type="dxa"/>
          </w:tcPr>
          <w:p w:rsidR="00EE72A3" w:rsidRPr="00186492" w:rsidRDefault="003E48AD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3500</w:t>
            </w:r>
            <w:r w:rsidR="00627D08"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14000,00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57</w:t>
            </w:r>
          </w:p>
        </w:tc>
        <w:tc>
          <w:tcPr>
            <w:tcW w:w="1663" w:type="dxa"/>
          </w:tcPr>
          <w:p w:rsidR="00EE72A3" w:rsidRPr="00186492" w:rsidRDefault="00F96D34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Фитоменадион </w:t>
            </w:r>
          </w:p>
        </w:tc>
        <w:tc>
          <w:tcPr>
            <w:tcW w:w="3614" w:type="dxa"/>
          </w:tcPr>
          <w:p w:rsidR="00EE72A3" w:rsidRPr="00186492" w:rsidRDefault="00E64440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Раствор для внутримышечного введения, 10 мг/мл, 1 мл, №5</w:t>
            </w:r>
          </w:p>
        </w:tc>
        <w:tc>
          <w:tcPr>
            <w:tcW w:w="935" w:type="dxa"/>
          </w:tcPr>
          <w:p w:rsidR="00EE72A3" w:rsidRPr="00186492" w:rsidRDefault="00E64440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 ампул</w:t>
            </w:r>
          </w:p>
        </w:tc>
        <w:tc>
          <w:tcPr>
            <w:tcW w:w="850" w:type="dxa"/>
          </w:tcPr>
          <w:p w:rsidR="00EE72A3" w:rsidRPr="00186492" w:rsidRDefault="00E64440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132,74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13274,00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58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Шовный хирургический рассасывающийся материал  (фиолетовый), условным  0 длиной см: 75 c атравматическими колющими иглами,  длиной мм: 30.0, кривизна ½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окр</w:t>
            </w:r>
            <w:proofErr w:type="spellEnd"/>
            <w:proofErr w:type="gramEnd"/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гомополимерагликолиевой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кислоты, покрытого эпсилон-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капролактоном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нетравматичное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прохождение через ткани. Нить является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неколлагенной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апирогенной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пенитрацию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недели.USP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2 (М5), ø 0,50-0,599 мм длиной  90 см, с атравматической колющей иглой, длиной 48.0 мм, кривизна  ½  С.  Нить стерилизована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этилен оксидом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Наличие регистрационного удостоверения, сертификата соответствия продукции.</w:t>
            </w: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150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ш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1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210000,00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59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Шовный хирургический рассасывающийся материал  (фиолетовый), условным  2/0, длиной см: 75 c атравматическими колющими иглами,  длиной мм: 30.0, кривизна ½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окр</w:t>
            </w:r>
            <w:proofErr w:type="spellEnd"/>
            <w:proofErr w:type="gramEnd"/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гомополимерагликолиевой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кислоты, покрытого эпсилон-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капролактоном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нетравматичное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прохождение через ткани. Нить является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неколлагенной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апирогенной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пенитрацию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недели.USP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2/0 (М3), ø 0,30-0,349 мм длиной  75 см, с атравматической колющей иглой, длиной 30.0 мм, кривизна  ½  С.  Нить стерилизована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этилен оксидом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Наличие регистрационного удостоверения, сертификата соответствия продукции.</w:t>
            </w: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500шт</w:t>
            </w:r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1400,00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700000,00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lastRenderedPageBreak/>
              <w:t>60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Шовный хирургический рассасывающийся материал  (фиолетовый), условным  3/0, длиной см: 75 c атравматическими колющими иглами,  длиной мм: 26.0, кривизна ½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окр</w:t>
            </w:r>
            <w:proofErr w:type="spellEnd"/>
            <w:proofErr w:type="gramEnd"/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гомополимерагликолиевой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кислоты, покрытого эпсилон-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капролактоном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нетравматичное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прохождение через ткани. Нить является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неколлагенной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апирогенной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пенитрацию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недели.USP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3/0 (М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), ø 0,20-0,249 мм длиной  75 см, с атравматической колющей иглой, длиной 26.0 мм, кривизна  ½  С.  Нить стерилизована этилен оксидом.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Наличие регистрационного удостоверения, сертификата соответствия продукции.</w:t>
            </w: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300шт</w:t>
            </w:r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1400,00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420000,00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61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Шовный хирургический рассасывающийся материал (фиолетовый), условным  4/0, длиной см: 75 c атравматическими колющими иглами,  длиной мм: 26.0, кривизна ½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окр</w:t>
            </w:r>
            <w:proofErr w:type="spellEnd"/>
            <w:proofErr w:type="gramEnd"/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гомополимерагликолиевой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кислоты, покрытого эпсилон-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капролактоном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нетравматичное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прохождение через ткани. Нить является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неколлагенной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апирогенной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пенитрацию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недели.USP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4/0 (М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.5), ø 0,15-0,199 мм длиной  75 см, с атравматической колющей иглой, длиной 26.0 мм, кривизна  ½  С.  Нить стерилизована этилен оксидом.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Наличие регистрационного удостоверения, сертификата соответствия продукции.</w:t>
            </w: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500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1400,00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700000,00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62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Шовный хирургический рассасывающийся материал (фиолетовый), условным  5,0, длиной см: 75 c атравматическими колющими иглами,  длиной мм: 13.0, кривизна ½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окр</w:t>
            </w:r>
            <w:proofErr w:type="spellEnd"/>
            <w:proofErr w:type="gramEnd"/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гомополимерагликолиевой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кислоты, покрытого эпсилон-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капролактоном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нетравматичное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прохождение через ткани. Нить является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неколлагенной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апирогенной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пенитрацию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недели.USP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4/0 (М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.5), ø 0,15-0,199 мм длиной  75 см, с атравматической колющей иглой, длиной 26.0 мм, кривизна  ½  С.  Нить стерилизована этилен оксидом.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Наличие регистрационного удостоверения, сертификата соответствия продукции.</w:t>
            </w: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100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1400,00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140000,00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lastRenderedPageBreak/>
              <w:t>63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ПДС</w:t>
            </w:r>
            <w:proofErr w:type="gramStart"/>
            <w:r w:rsidRPr="001864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proofErr w:type="gramEnd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864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PDSII</w:t>
            </w: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F3E67" w:rsidRPr="00186492" w:rsidRDefault="007F3E67" w:rsidP="0018649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 xml:space="preserve">Нить хирургическая </w:t>
            </w:r>
            <w:proofErr w:type="spellStart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мононить</w:t>
            </w:r>
            <w:proofErr w:type="spellEnd"/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Монофиламентный</w:t>
            </w:r>
            <w:proofErr w:type="spellEnd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 xml:space="preserve"> синтетический  рассасывающийся </w:t>
            </w:r>
            <w:proofErr w:type="spellStart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мононить</w:t>
            </w:r>
            <w:proofErr w:type="spellEnd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 xml:space="preserve">, цвет фиолетовый, стерильный. Условный размер </w:t>
            </w:r>
            <w:r w:rsidRPr="001864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 xml:space="preserve">№6.0 </w:t>
            </w:r>
            <w:r w:rsidRPr="001864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(0.7</w:t>
            </w:r>
            <w:proofErr w:type="spellStart"/>
            <w:r w:rsidRPr="001864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</w:t>
            </w:r>
            <w:proofErr w:type="spellEnd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864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</w:t>
            </w:r>
            <w:proofErr w:type="spellEnd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) длиной 70см</w:t>
            </w:r>
            <w:proofErr w:type="gramStart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,(</w:t>
            </w:r>
            <w:proofErr w:type="gramEnd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 xml:space="preserve">петля) на двух колючих иглах 3/8 окружности размер иглы 13мм и поставляться в виде </w:t>
            </w:r>
            <w:proofErr w:type="spellStart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атравматики</w:t>
            </w:r>
            <w:proofErr w:type="spellEnd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. стерильный</w:t>
            </w:r>
          </w:p>
          <w:p w:rsidR="007F3E67" w:rsidRPr="00186492" w:rsidRDefault="007F3E67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 xml:space="preserve">Изготавливают из </w:t>
            </w:r>
            <w:proofErr w:type="spellStart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полидоксанона</w:t>
            </w:r>
            <w:proofErr w:type="spellEnd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F3E67" w:rsidRPr="00186492" w:rsidRDefault="007F3E67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E67" w:rsidRPr="00186492" w:rsidRDefault="007F3E67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E67" w:rsidRPr="00186492" w:rsidRDefault="007F3E67" w:rsidP="0018649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proofErr w:type="gramStart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1200,00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60000,00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64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ind w:left="189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F3E67" w:rsidRPr="00186492" w:rsidRDefault="007F3E67" w:rsidP="00186492">
            <w:pPr>
              <w:ind w:left="189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Кетгут</w:t>
            </w:r>
          </w:p>
          <w:p w:rsidR="007F3E67" w:rsidRPr="00186492" w:rsidRDefault="007F3E67" w:rsidP="00186492">
            <w:pPr>
              <w:ind w:left="189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F3E67" w:rsidRPr="00186492" w:rsidRDefault="007F3E67" w:rsidP="00186492">
            <w:pPr>
              <w:ind w:left="189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Кетгут простой </w:t>
            </w:r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</w:t>
            </w:r>
            <w:proofErr w:type="spell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аморассасывающийся</w:t>
            </w:r>
            <w:proofErr w:type="spellEnd"/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Хирургический стерильный шовный  материал, который  изготавливают из очищенной соединительной ткани</w:t>
            </w:r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  <w:proofErr w:type="gramEnd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</w:t>
            </w:r>
            <w:proofErr w:type="gramEnd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азмер 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USP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3/0 ( 3) 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metric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размер иглы 25мм, окружности иглы 1/2 длина нити 75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c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м, игла колющая поставляется в виде </w:t>
            </w:r>
            <w:proofErr w:type="spell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атравматик</w:t>
            </w:r>
            <w:proofErr w:type="spellEnd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стерильный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500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500000,00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65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Скальпели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Одноразовые, стерильные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№ 11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Скальпеля хирургического – предназначено для рассечения мягких тканей и сосудов при всех хирургических вмешательств.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Стерильно, предназначено для одноразового  использования, из  высокоуглеродистой </w:t>
            </w:r>
            <w:proofErr w:type="spell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мед</w:t>
            </w:r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.к</w:t>
            </w:r>
            <w:proofErr w:type="gramEnd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арбоновой</w:t>
            </w:r>
            <w:proofErr w:type="spellEnd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стали ,не вызывающей никаких  побочных эффектов на организм человека и обладающей биологической совместимостью. Острота режущей кромки; стабильно по всей длине.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Толщина стали; 0,4мм: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Прочность стали: не менее 750Н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300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30000,00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66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Скальпели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Одноразовые, стерильные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№24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Скальпеля хирургического – предназначено для рассечения мягких тканей и сосудов при всех хирургических вмешательств.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Стерильно, предназначено для одноразового  использования, из  высокоуглеродистой </w:t>
            </w:r>
            <w:proofErr w:type="spell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мед</w:t>
            </w:r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.к</w:t>
            </w:r>
            <w:proofErr w:type="gramEnd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арбоновой</w:t>
            </w:r>
            <w:proofErr w:type="spellEnd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стали ,не вызывающей никаких  побочных эффектов на организм человека и обладающей биологической совместимостью. Острота режущей кромки; стабильно по всей длине.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Толщина стали; 0,4мм:</w:t>
            </w: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Прочность стали: не менее 750Н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2000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200000,00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67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Шовный хирургический рассасывающийся материал  (фиолетовый), условным  0 длиной см: 75 c атравматическими колющими иглами,  длиной мм: 30.0, кривизна ½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окр</w:t>
            </w:r>
            <w:proofErr w:type="spellEnd"/>
            <w:proofErr w:type="gramEnd"/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гомополимерагликолиевой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кислоты, покрытого эпсилон-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капролактоном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нетравматичное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прохождение через ткани. Нить является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неколлагенной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апирогенной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пенитрацию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недели.USP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2 (М5), ø 0,50-0,599 мм длиной  90 см, с атравматической колющей иглой, длиной 48.0 мм, кривизна  ½  С.  Нить стерилизована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этилен оксидом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Наличие регистрационного удостоверения, сертификата соответствия продукции.</w:t>
            </w: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150</w:t>
            </w:r>
            <w:r w:rsidR="00876A8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ш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</w:t>
            </w:r>
            <w:proofErr w:type="gramEnd"/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1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210000,00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68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Шовный хирургический рассасывающийся материал  (фиолетовый), условным  2/0, длиной см: 75 c атравматическими колющими иглами,  длиной мм: 30.0, </w:t>
            </w: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lastRenderedPageBreak/>
              <w:t xml:space="preserve">кривизна ½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окр</w:t>
            </w:r>
            <w:proofErr w:type="spellEnd"/>
            <w:proofErr w:type="gramEnd"/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гомополимерагликолиевой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кислоты, покрытого эпсилон-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капролактоном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нетравматичное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прохождение через ткани. Нить является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неколлагенной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апирогенной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не имеет антигенных свойств. Иглы атравматические из высокопрочной,  упругой нержавеющей стали марки 300 с </w:t>
            </w: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силиконовым покрытием, улучшающим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пенитрацию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недели.USP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2/0 (М3), ø 0,30-0,349 мм длиной  75 см, с атравматической колющей иглой, длиной 30.0 мм, кривизна  ½  С.  Нить стерилизована 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этилен оксидом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Наличие регистрационного удостоверения, сертификата соответствия продукции.</w:t>
            </w: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500</w:t>
            </w:r>
            <w:r w:rsidR="00876A8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1400,00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700000,00</w:t>
            </w:r>
          </w:p>
        </w:tc>
      </w:tr>
      <w:tr w:rsidR="007F3E67" w:rsidRPr="00016814" w:rsidTr="004B4FCC">
        <w:trPr>
          <w:trHeight w:val="549"/>
          <w:jc w:val="center"/>
        </w:trPr>
        <w:tc>
          <w:tcPr>
            <w:tcW w:w="426" w:type="dxa"/>
          </w:tcPr>
          <w:p w:rsidR="007F3E67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lastRenderedPageBreak/>
              <w:t>69</w:t>
            </w:r>
          </w:p>
        </w:tc>
        <w:tc>
          <w:tcPr>
            <w:tcW w:w="1663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Шовный хирургический рассасывающийся материал  (фиолетовый), условным  3/0, длиной см: 75 c атравматическими колющими иглами,  длиной мм: 26.0, кривизна ½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окр</w:t>
            </w:r>
            <w:proofErr w:type="spellEnd"/>
            <w:proofErr w:type="gramEnd"/>
          </w:p>
        </w:tc>
        <w:tc>
          <w:tcPr>
            <w:tcW w:w="3614" w:type="dxa"/>
          </w:tcPr>
          <w:p w:rsidR="007F3E67" w:rsidRPr="00186492" w:rsidRDefault="007F3E6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гомополимерагликолиевой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кислоты, покрытого эпсилон-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капролактоном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нетравматичное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прохождение через ткани. Нить является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неколлагенной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апирогенной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пенитрацию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</w:t>
            </w:r>
            <w:proofErr w:type="spell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недели.USP</w:t>
            </w:r>
            <w:proofErr w:type="spell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3/0 (М</w:t>
            </w:r>
            <w:proofErr w:type="gramStart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  <w:proofErr w:type="gramEnd"/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), ø 0,20-0,249 мм длиной  75 см, с атравматической колющей иглой, длиной 26.0 мм, кривизна  ½  С.  Нить стерилизована этилен оксидом.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Наличие регистрационного удостоверения, сертификата соответствия продукции.</w:t>
            </w:r>
          </w:p>
        </w:tc>
        <w:tc>
          <w:tcPr>
            <w:tcW w:w="935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300</w:t>
            </w:r>
            <w:r w:rsidR="00876A8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7F3E67" w:rsidRPr="00186492" w:rsidRDefault="007F3E67" w:rsidP="00186492">
            <w:pP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 w:rsidRPr="00186492"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>1400,00</w:t>
            </w:r>
          </w:p>
        </w:tc>
        <w:tc>
          <w:tcPr>
            <w:tcW w:w="1700" w:type="dxa"/>
            <w:vMerge/>
          </w:tcPr>
          <w:p w:rsidR="007F3E67" w:rsidRPr="00186492" w:rsidRDefault="007F3E67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7F3E67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420000,00</w:t>
            </w:r>
          </w:p>
        </w:tc>
      </w:tr>
      <w:tr w:rsidR="00EE72A3" w:rsidRPr="00016814" w:rsidTr="004B4FCC">
        <w:trPr>
          <w:trHeight w:val="549"/>
          <w:jc w:val="center"/>
        </w:trPr>
        <w:tc>
          <w:tcPr>
            <w:tcW w:w="426" w:type="dxa"/>
          </w:tcPr>
          <w:p w:rsidR="00EE72A3" w:rsidRPr="00186492" w:rsidRDefault="00C76B32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 w:rsidRPr="0018649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70</w:t>
            </w:r>
          </w:p>
        </w:tc>
        <w:tc>
          <w:tcPr>
            <w:tcW w:w="1663" w:type="dxa"/>
          </w:tcPr>
          <w:p w:rsidR="00EE72A3" w:rsidRPr="00186492" w:rsidRDefault="007F3E6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Магистраль </w:t>
            </w:r>
            <w:proofErr w:type="spellStart"/>
            <w:r w:rsidR="00F83E37"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инфузионная</w:t>
            </w:r>
            <w:proofErr w:type="spellEnd"/>
          </w:p>
        </w:tc>
        <w:tc>
          <w:tcPr>
            <w:tcW w:w="3614" w:type="dxa"/>
          </w:tcPr>
          <w:p w:rsidR="00EE72A3" w:rsidRPr="00186492" w:rsidRDefault="00F83E37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Удлинитель для внутривенного вливания препаратов</w:t>
            </w:r>
          </w:p>
        </w:tc>
        <w:tc>
          <w:tcPr>
            <w:tcW w:w="935" w:type="dxa"/>
          </w:tcPr>
          <w:p w:rsidR="00EE72A3" w:rsidRPr="00186492" w:rsidRDefault="00F83E37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500 шт</w:t>
            </w:r>
          </w:p>
        </w:tc>
        <w:tc>
          <w:tcPr>
            <w:tcW w:w="850" w:type="dxa"/>
          </w:tcPr>
          <w:p w:rsidR="00EE72A3" w:rsidRPr="00186492" w:rsidRDefault="00F83E37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350,00</w:t>
            </w:r>
          </w:p>
        </w:tc>
        <w:tc>
          <w:tcPr>
            <w:tcW w:w="1700" w:type="dxa"/>
            <w:vMerge/>
          </w:tcPr>
          <w:p w:rsidR="00EE72A3" w:rsidRPr="00186492" w:rsidRDefault="00EE72A3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E72A3" w:rsidRPr="00186492" w:rsidRDefault="0056463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175000,00</w:t>
            </w:r>
          </w:p>
        </w:tc>
      </w:tr>
      <w:tr w:rsidR="00876A8D" w:rsidRPr="00016814" w:rsidTr="004B4FCC">
        <w:trPr>
          <w:trHeight w:val="549"/>
          <w:jc w:val="center"/>
        </w:trPr>
        <w:tc>
          <w:tcPr>
            <w:tcW w:w="426" w:type="dxa"/>
          </w:tcPr>
          <w:p w:rsidR="00876A8D" w:rsidRPr="00186492" w:rsidRDefault="00876A8D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71</w:t>
            </w:r>
          </w:p>
        </w:tc>
        <w:tc>
          <w:tcPr>
            <w:tcW w:w="1663" w:type="dxa"/>
          </w:tcPr>
          <w:p w:rsidR="00876A8D" w:rsidRPr="00186492" w:rsidRDefault="00876A8D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Бинт </w:t>
            </w:r>
          </w:p>
        </w:tc>
        <w:tc>
          <w:tcPr>
            <w:tcW w:w="3614" w:type="dxa"/>
          </w:tcPr>
          <w:p w:rsidR="00876A8D" w:rsidRPr="00186492" w:rsidRDefault="00876A8D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eastAsia="Times New Roman" w:hAnsi="Times New Roman" w:cs="Times New Roman"/>
                <w:sz w:val="16"/>
                <w:szCs w:val="16"/>
              </w:rPr>
              <w:t>Нестерильный 7*14</w:t>
            </w:r>
          </w:p>
        </w:tc>
        <w:tc>
          <w:tcPr>
            <w:tcW w:w="935" w:type="dxa"/>
          </w:tcPr>
          <w:p w:rsidR="00876A8D" w:rsidRPr="00186492" w:rsidRDefault="00876A8D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492">
              <w:rPr>
                <w:rFonts w:ascii="Times New Roman" w:hAnsi="Times New Roman" w:cs="Times New Roman"/>
                <w:sz w:val="16"/>
                <w:szCs w:val="16"/>
              </w:rPr>
              <w:t xml:space="preserve">8000 </w:t>
            </w:r>
            <w:proofErr w:type="spellStart"/>
            <w:proofErr w:type="gramStart"/>
            <w:r w:rsidRPr="00186492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76A8D" w:rsidRPr="00186492" w:rsidRDefault="00876A8D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100,00</w:t>
            </w:r>
          </w:p>
        </w:tc>
        <w:tc>
          <w:tcPr>
            <w:tcW w:w="1700" w:type="dxa"/>
            <w:vMerge w:val="restart"/>
          </w:tcPr>
          <w:p w:rsidR="00876A8D" w:rsidRPr="00186492" w:rsidRDefault="00876A8D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876A8D" w:rsidRPr="00186492" w:rsidRDefault="00876A8D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8649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800000,00</w:t>
            </w:r>
          </w:p>
        </w:tc>
      </w:tr>
      <w:tr w:rsidR="00876A8D" w:rsidRPr="00016814" w:rsidTr="004B4FCC">
        <w:trPr>
          <w:trHeight w:val="549"/>
          <w:jc w:val="center"/>
        </w:trPr>
        <w:tc>
          <w:tcPr>
            <w:tcW w:w="426" w:type="dxa"/>
          </w:tcPr>
          <w:p w:rsidR="00876A8D" w:rsidRPr="00186492" w:rsidRDefault="00876A8D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72</w:t>
            </w:r>
          </w:p>
        </w:tc>
        <w:tc>
          <w:tcPr>
            <w:tcW w:w="1663" w:type="dxa"/>
          </w:tcPr>
          <w:p w:rsidR="00876A8D" w:rsidRPr="00F130FA" w:rsidRDefault="00876A8D" w:rsidP="00F130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Пластырь </w:t>
            </w:r>
          </w:p>
        </w:tc>
        <w:tc>
          <w:tcPr>
            <w:tcW w:w="3614" w:type="dxa"/>
          </w:tcPr>
          <w:p w:rsidR="00876A8D" w:rsidRPr="00186492" w:rsidRDefault="00876A8D" w:rsidP="001864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стерильный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пластырь для фиксации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канюль/катетеров 6х8см</w:t>
            </w:r>
          </w:p>
        </w:tc>
        <w:tc>
          <w:tcPr>
            <w:tcW w:w="935" w:type="dxa"/>
          </w:tcPr>
          <w:p w:rsidR="00876A8D" w:rsidRPr="00186492" w:rsidRDefault="00876A8D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876A8D" w:rsidRPr="00186492" w:rsidRDefault="00A740B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150</w:t>
            </w:r>
            <w:r w:rsidR="00876A8D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  <w:tc>
          <w:tcPr>
            <w:tcW w:w="1700" w:type="dxa"/>
            <w:vMerge/>
          </w:tcPr>
          <w:p w:rsidR="00876A8D" w:rsidRPr="00186492" w:rsidRDefault="00876A8D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876A8D" w:rsidRPr="00186492" w:rsidRDefault="00A740B4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120000</w:t>
            </w:r>
            <w:r w:rsidR="00876A8D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,00</w:t>
            </w:r>
          </w:p>
        </w:tc>
      </w:tr>
      <w:tr w:rsidR="00876A8D" w:rsidRPr="00016814" w:rsidTr="004B4FCC">
        <w:trPr>
          <w:trHeight w:val="549"/>
          <w:jc w:val="center"/>
        </w:trPr>
        <w:tc>
          <w:tcPr>
            <w:tcW w:w="426" w:type="dxa"/>
          </w:tcPr>
          <w:p w:rsidR="00876A8D" w:rsidRDefault="00876A8D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73</w:t>
            </w:r>
          </w:p>
        </w:tc>
        <w:tc>
          <w:tcPr>
            <w:tcW w:w="1663" w:type="dxa"/>
          </w:tcPr>
          <w:p w:rsidR="00876A8D" w:rsidRPr="00017322" w:rsidRDefault="00876A8D" w:rsidP="0001732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1732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Epoc BGEM - одноразовая тест-карта, для определения</w:t>
            </w:r>
          </w:p>
          <w:p w:rsidR="00876A8D" w:rsidRDefault="00876A8D" w:rsidP="0001732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1732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газов, электролитов и метаболитов крови, №25</w:t>
            </w:r>
          </w:p>
        </w:tc>
        <w:tc>
          <w:tcPr>
            <w:tcW w:w="3614" w:type="dxa"/>
          </w:tcPr>
          <w:p w:rsidR="00876A8D" w:rsidRPr="00017322" w:rsidRDefault="00876A8D" w:rsidP="000173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17322">
              <w:rPr>
                <w:rFonts w:ascii="Times New Roman" w:eastAsia="Times New Roman" w:hAnsi="Times New Roman" w:cs="Times New Roman"/>
                <w:sz w:val="16"/>
                <w:szCs w:val="16"/>
              </w:rPr>
              <w:t>Epoc</w:t>
            </w:r>
            <w:proofErr w:type="spellEnd"/>
            <w:r w:rsidRPr="000173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BGEM - </w:t>
            </w:r>
            <w:proofErr w:type="gramStart"/>
            <w:r w:rsidRPr="00017322">
              <w:rPr>
                <w:rFonts w:ascii="Times New Roman" w:eastAsia="Times New Roman" w:hAnsi="Times New Roman" w:cs="Times New Roman"/>
                <w:sz w:val="16"/>
                <w:szCs w:val="16"/>
              </w:rPr>
              <w:t>одноразовая</w:t>
            </w:r>
            <w:proofErr w:type="gramEnd"/>
            <w:r w:rsidRPr="000173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тест-карта, для определения</w:t>
            </w:r>
          </w:p>
          <w:p w:rsidR="00876A8D" w:rsidRDefault="00876A8D" w:rsidP="000173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7322">
              <w:rPr>
                <w:rFonts w:ascii="Times New Roman" w:eastAsia="Times New Roman" w:hAnsi="Times New Roman" w:cs="Times New Roman"/>
                <w:sz w:val="16"/>
                <w:szCs w:val="16"/>
              </w:rPr>
              <w:t>газов, электролитов и метаболитов крови, №25</w:t>
            </w:r>
          </w:p>
        </w:tc>
        <w:tc>
          <w:tcPr>
            <w:tcW w:w="935" w:type="dxa"/>
          </w:tcPr>
          <w:p w:rsidR="00876A8D" w:rsidRDefault="00876A8D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</w:tcPr>
          <w:p w:rsidR="00876A8D" w:rsidRDefault="00876A8D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150000,00</w:t>
            </w:r>
          </w:p>
        </w:tc>
        <w:tc>
          <w:tcPr>
            <w:tcW w:w="1700" w:type="dxa"/>
            <w:vMerge/>
          </w:tcPr>
          <w:p w:rsidR="00876A8D" w:rsidRPr="00186492" w:rsidRDefault="00876A8D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876A8D" w:rsidRDefault="00876A8D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15000000,00</w:t>
            </w:r>
          </w:p>
        </w:tc>
      </w:tr>
      <w:tr w:rsidR="00876A8D" w:rsidRPr="00016814" w:rsidTr="004B4FCC">
        <w:trPr>
          <w:trHeight w:val="549"/>
          <w:jc w:val="center"/>
        </w:trPr>
        <w:tc>
          <w:tcPr>
            <w:tcW w:w="426" w:type="dxa"/>
          </w:tcPr>
          <w:p w:rsidR="00876A8D" w:rsidRDefault="00E43575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74</w:t>
            </w:r>
          </w:p>
        </w:tc>
        <w:tc>
          <w:tcPr>
            <w:tcW w:w="1663" w:type="dxa"/>
          </w:tcPr>
          <w:p w:rsidR="00876A8D" w:rsidRPr="00017322" w:rsidRDefault="00E43575" w:rsidP="0001732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E43575">
              <w:rPr>
                <w:rFonts w:ascii="Times New Roman" w:eastAsia="Times New Roman" w:hAnsi="Times New Roman" w:cs="Times New Roman"/>
                <w:sz w:val="16"/>
                <w:szCs w:val="16"/>
              </w:rPr>
              <w:t>Мини-</w:t>
            </w:r>
            <w:proofErr w:type="spellStart"/>
            <w:r w:rsidRPr="00E43575">
              <w:rPr>
                <w:rFonts w:ascii="Times New Roman" w:eastAsia="Times New Roman" w:hAnsi="Times New Roman" w:cs="Times New Roman"/>
                <w:sz w:val="16"/>
                <w:szCs w:val="16"/>
              </w:rPr>
              <w:t>Спайк</w:t>
            </w:r>
            <w:proofErr w:type="spellEnd"/>
          </w:p>
        </w:tc>
        <w:tc>
          <w:tcPr>
            <w:tcW w:w="3614" w:type="dxa"/>
          </w:tcPr>
          <w:p w:rsidR="00876A8D" w:rsidRPr="00017322" w:rsidRDefault="00E43575" w:rsidP="00E435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35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фильтр-канюля для аспирации и инъекции в </w:t>
            </w:r>
            <w:proofErr w:type="spellStart"/>
            <w:r w:rsidRPr="00E43575">
              <w:rPr>
                <w:rFonts w:ascii="Times New Roman" w:eastAsia="Times New Roman" w:hAnsi="Times New Roman" w:cs="Times New Roman"/>
                <w:sz w:val="16"/>
                <w:szCs w:val="16"/>
              </w:rPr>
              <w:t>мультидозные</w:t>
            </w:r>
            <w:proofErr w:type="spellEnd"/>
            <w:r w:rsidRPr="00E435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флаконы, стандартный наконечник с антибактериальным воздушным фильт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ром 0.45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μм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зеленый.</w:t>
            </w:r>
          </w:p>
        </w:tc>
        <w:tc>
          <w:tcPr>
            <w:tcW w:w="935" w:type="dxa"/>
          </w:tcPr>
          <w:p w:rsidR="00876A8D" w:rsidRDefault="00EA11AE" w:rsidP="00186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E435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E43575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="00E435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876A8D" w:rsidRDefault="00EA11AE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730,00</w:t>
            </w:r>
          </w:p>
        </w:tc>
        <w:tc>
          <w:tcPr>
            <w:tcW w:w="1700" w:type="dxa"/>
            <w:vMerge/>
          </w:tcPr>
          <w:p w:rsidR="00876A8D" w:rsidRPr="00186492" w:rsidRDefault="00876A8D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EA11AE" w:rsidRDefault="00EA11AE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146000,00</w:t>
            </w:r>
          </w:p>
        </w:tc>
      </w:tr>
      <w:tr w:rsidR="00C640D1" w:rsidRPr="00016814" w:rsidTr="004B4FCC">
        <w:trPr>
          <w:trHeight w:val="549"/>
          <w:jc w:val="center"/>
        </w:trPr>
        <w:tc>
          <w:tcPr>
            <w:tcW w:w="426" w:type="dxa"/>
          </w:tcPr>
          <w:p w:rsidR="00C640D1" w:rsidRDefault="00C640D1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val="kk-KZ"/>
              </w:rPr>
              <w:t>75</w:t>
            </w:r>
          </w:p>
        </w:tc>
        <w:tc>
          <w:tcPr>
            <w:tcW w:w="1663" w:type="dxa"/>
          </w:tcPr>
          <w:p w:rsidR="00C640D1" w:rsidRPr="00C640D1" w:rsidRDefault="00C640D1" w:rsidP="000173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640D1">
              <w:rPr>
                <w:rFonts w:ascii="Times New Roman" w:eastAsia="Times New Roman" w:hAnsi="Times New Roman" w:cs="Times New Roman"/>
                <w:sz w:val="16"/>
                <w:szCs w:val="16"/>
              </w:rPr>
              <w:t>С-реактивный</w:t>
            </w:r>
            <w:proofErr w:type="gramEnd"/>
            <w:r w:rsidRPr="00C640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белок латекс-тест на слайде</w:t>
            </w:r>
          </w:p>
        </w:tc>
        <w:tc>
          <w:tcPr>
            <w:tcW w:w="3614" w:type="dxa"/>
          </w:tcPr>
          <w:p w:rsidR="00C640D1" w:rsidRPr="008424E2" w:rsidRDefault="00C640D1" w:rsidP="00E435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40D1">
              <w:rPr>
                <w:rFonts w:ascii="Times New Roman" w:eastAsia="Times New Roman" w:hAnsi="Times New Roman" w:cs="Times New Roman"/>
                <w:sz w:val="16"/>
                <w:szCs w:val="16"/>
              </w:rPr>
              <w:t>Набор предназначен для качественного и полуколичественного определения C-реактивного белка (CRP) в сыворотке человека.</w:t>
            </w:r>
            <w:r w:rsidR="008424E2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На 500 определений</w:t>
            </w:r>
            <w:r w:rsidR="008424E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5" w:type="dxa"/>
          </w:tcPr>
          <w:p w:rsidR="00C640D1" w:rsidRPr="00C640D1" w:rsidRDefault="00C640D1" w:rsidP="0018649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24E2"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набор</w:t>
            </w:r>
          </w:p>
        </w:tc>
        <w:tc>
          <w:tcPr>
            <w:tcW w:w="850" w:type="dxa"/>
          </w:tcPr>
          <w:p w:rsidR="00C640D1" w:rsidRDefault="005A581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19000,00</w:t>
            </w:r>
          </w:p>
        </w:tc>
        <w:tc>
          <w:tcPr>
            <w:tcW w:w="1700" w:type="dxa"/>
          </w:tcPr>
          <w:p w:rsidR="00C640D1" w:rsidRPr="00186492" w:rsidRDefault="00C640D1" w:rsidP="00186492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131" w:type="dxa"/>
          </w:tcPr>
          <w:p w:rsidR="00C640D1" w:rsidRDefault="005A581A" w:rsidP="001864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760000,00</w:t>
            </w:r>
          </w:p>
        </w:tc>
      </w:tr>
    </w:tbl>
    <w:p w:rsidR="003D4A44" w:rsidRPr="00016814" w:rsidRDefault="003D4A44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/>
        </w:rPr>
      </w:pPr>
    </w:p>
    <w:p w:rsidR="008B7D92" w:rsidRPr="00016814" w:rsidRDefault="008B7D92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/>
        </w:rPr>
      </w:pPr>
    </w:p>
    <w:p w:rsidR="00560AAE" w:rsidRPr="004B4FCC" w:rsidRDefault="00560AAE" w:rsidP="00B16BFE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ab/>
      </w:r>
      <w:r w:rsidR="00A006CF" w:rsidRPr="00016814">
        <w:rPr>
          <w:rFonts w:ascii="Times New Roman" w:eastAsia="Times New Roman" w:hAnsi="Times New Roman" w:cs="Times New Roman"/>
          <w:spacing w:val="1"/>
          <w:sz w:val="18"/>
          <w:szCs w:val="18"/>
        </w:rPr>
        <w:t>Сроки и условия поставки</w:t>
      </w:r>
      <w:r w:rsidRPr="0001681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814">
        <w:rPr>
          <w:rFonts w:ascii="Times New Roman" w:hAnsi="Times New Roman" w:cs="Times New Roman"/>
          <w:sz w:val="18"/>
          <w:szCs w:val="18"/>
        </w:rPr>
        <w:t xml:space="preserve">в течение </w:t>
      </w:r>
      <w:r w:rsidR="004B4FCC">
        <w:rPr>
          <w:rFonts w:ascii="Times New Roman" w:hAnsi="Times New Roman" w:cs="Times New Roman"/>
          <w:sz w:val="18"/>
          <w:szCs w:val="18"/>
        </w:rPr>
        <w:t>3</w:t>
      </w:r>
      <w:r w:rsidRPr="00016814">
        <w:rPr>
          <w:rFonts w:ascii="Times New Roman" w:hAnsi="Times New Roman" w:cs="Times New Roman"/>
          <w:sz w:val="18"/>
          <w:szCs w:val="18"/>
        </w:rPr>
        <w:t xml:space="preserve"> </w:t>
      </w:r>
      <w:r w:rsidR="004B4FCC">
        <w:rPr>
          <w:rFonts w:ascii="Times New Roman" w:hAnsi="Times New Roman" w:cs="Times New Roman"/>
          <w:sz w:val="18"/>
          <w:szCs w:val="18"/>
        </w:rPr>
        <w:t>рабочих</w:t>
      </w:r>
      <w:r w:rsidRPr="00016814">
        <w:rPr>
          <w:rFonts w:ascii="Times New Roman" w:hAnsi="Times New Roman" w:cs="Times New Roman"/>
          <w:sz w:val="18"/>
          <w:szCs w:val="18"/>
        </w:rPr>
        <w:t xml:space="preserve"> дней </w:t>
      </w:r>
      <w:r w:rsidRPr="00016814">
        <w:rPr>
          <w:rFonts w:ascii="Times New Roman" w:hAnsi="Times New Roman" w:cs="Times New Roman"/>
          <w:sz w:val="18"/>
          <w:szCs w:val="18"/>
          <w:lang w:val="kk-KZ"/>
        </w:rPr>
        <w:t xml:space="preserve">со дня подачи заявки заказчика, поставка в </w:t>
      </w:r>
      <w:r w:rsidRPr="00016814">
        <w:rPr>
          <w:rFonts w:ascii="Times New Roman" w:hAnsi="Times New Roman" w:cs="Times New Roman"/>
          <w:sz w:val="18"/>
          <w:szCs w:val="18"/>
        </w:rPr>
        <w:t xml:space="preserve">область </w:t>
      </w:r>
      <w:proofErr w:type="spellStart"/>
      <w:r w:rsidRPr="00016814">
        <w:rPr>
          <w:rFonts w:ascii="Times New Roman" w:hAnsi="Times New Roman" w:cs="Times New Roman"/>
          <w:sz w:val="18"/>
          <w:szCs w:val="18"/>
        </w:rPr>
        <w:t>Жетісу</w:t>
      </w:r>
      <w:proofErr w:type="spellEnd"/>
      <w:r w:rsidRPr="0001681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6814">
        <w:rPr>
          <w:rFonts w:ascii="Times New Roman" w:eastAsia="Times New Roman" w:hAnsi="Times New Roman" w:cs="Times New Roman"/>
          <w:bCs/>
          <w:sz w:val="18"/>
          <w:szCs w:val="18"/>
        </w:rPr>
        <w:t>г</w:t>
      </w:r>
      <w:proofErr w:type="gramStart"/>
      <w:r w:rsidRPr="00016814">
        <w:rPr>
          <w:rFonts w:ascii="Times New Roman" w:eastAsia="Times New Roman" w:hAnsi="Times New Roman" w:cs="Times New Roman"/>
          <w:bCs/>
          <w:sz w:val="18"/>
          <w:szCs w:val="18"/>
        </w:rPr>
        <w:t>.Т</w:t>
      </w:r>
      <w:proofErr w:type="gramEnd"/>
      <w:r w:rsidRPr="00016814">
        <w:rPr>
          <w:rFonts w:ascii="Times New Roman" w:eastAsia="Times New Roman" w:hAnsi="Times New Roman" w:cs="Times New Roman"/>
          <w:bCs/>
          <w:sz w:val="18"/>
          <w:szCs w:val="18"/>
        </w:rPr>
        <w:t>алдыкорган</w:t>
      </w:r>
      <w:proofErr w:type="spellEnd"/>
      <w:r w:rsidRPr="00016814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="003B65DF">
        <w:rPr>
          <w:rFonts w:ascii="Times New Roman" w:eastAsia="Times New Roman" w:hAnsi="Times New Roman" w:cs="Times New Roman"/>
          <w:bCs/>
          <w:sz w:val="18"/>
          <w:szCs w:val="18"/>
          <w:lang w:val="kk-KZ"/>
        </w:rPr>
        <w:t>ул.</w:t>
      </w:r>
      <w:r w:rsidR="00A740B4">
        <w:rPr>
          <w:rFonts w:ascii="Times New Roman" w:eastAsia="Times New Roman" w:hAnsi="Times New Roman" w:cs="Times New Roman"/>
          <w:bCs/>
          <w:sz w:val="18"/>
          <w:szCs w:val="18"/>
          <w:lang w:val="kk-KZ"/>
        </w:rPr>
        <w:t xml:space="preserve">Ескелді би </w:t>
      </w:r>
      <w:r w:rsidR="005E035C" w:rsidRPr="00016814">
        <w:rPr>
          <w:rFonts w:ascii="Times New Roman" w:eastAsia="Times New Roman" w:hAnsi="Times New Roman" w:cs="Times New Roman"/>
          <w:bCs/>
          <w:sz w:val="18"/>
          <w:szCs w:val="18"/>
          <w:lang w:val="kk-KZ"/>
        </w:rPr>
        <w:t>285</w:t>
      </w:r>
      <w:r w:rsidRPr="00016814">
        <w:rPr>
          <w:rFonts w:ascii="Times New Roman" w:hAnsi="Times New Roman" w:cs="Times New Roman"/>
          <w:sz w:val="18"/>
          <w:szCs w:val="18"/>
        </w:rPr>
        <w:t>.</w:t>
      </w:r>
      <w:r w:rsidR="005E035C" w:rsidRPr="00016814">
        <w:rPr>
          <w:rFonts w:ascii="Times New Roman" w:hAnsi="Times New Roman" w:cs="Times New Roman"/>
          <w:sz w:val="18"/>
          <w:szCs w:val="18"/>
          <w:lang w:val="kk-KZ"/>
        </w:rPr>
        <w:t xml:space="preserve">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2021года </w:t>
      </w:r>
      <w:r w:rsidR="00006FE4" w:rsidRPr="00016814">
        <w:rPr>
          <w:rFonts w:ascii="Times New Roman" w:hAnsi="Times New Roman" w:cs="Times New Roman"/>
          <w:sz w:val="18"/>
          <w:szCs w:val="18"/>
          <w:lang w:val="kk-KZ"/>
        </w:rPr>
        <w:t>№</w:t>
      </w:r>
      <w:r w:rsidR="005E035C" w:rsidRPr="00016814">
        <w:rPr>
          <w:rFonts w:ascii="Times New Roman" w:hAnsi="Times New Roman" w:cs="Times New Roman"/>
          <w:sz w:val="18"/>
          <w:szCs w:val="18"/>
          <w:lang w:val="kk-KZ"/>
        </w:rPr>
        <w:t>КР ДСМ-</w:t>
      </w:r>
      <w:r w:rsidR="005E035C" w:rsidRPr="004B4FCC">
        <w:rPr>
          <w:rFonts w:ascii="Times New Roman" w:hAnsi="Times New Roman" w:cs="Times New Roman"/>
          <w:sz w:val="18"/>
          <w:szCs w:val="18"/>
          <w:lang w:val="kk-KZ"/>
        </w:rPr>
        <w:t>19 «Об утверждении правил хранения и транспортировки лекарственных средств и медицинских изделий».</w:t>
      </w:r>
    </w:p>
    <w:p w:rsidR="00560AAE" w:rsidRPr="004B4FCC" w:rsidRDefault="00A006CF" w:rsidP="004B4F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FCC">
        <w:rPr>
          <w:rFonts w:ascii="Times New Roman" w:eastAsia="Times New Roman" w:hAnsi="Times New Roman" w:cs="Times New Roman"/>
          <w:spacing w:val="1"/>
          <w:sz w:val="18"/>
          <w:szCs w:val="18"/>
        </w:rPr>
        <w:t>Место представления (приема) документов и ок</w:t>
      </w:r>
      <w:r w:rsidR="00BB06F6" w:rsidRPr="004B4FC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ончательный срок подачи ценовых </w:t>
      </w:r>
      <w:r w:rsidRPr="004B4FC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предложений </w:t>
      </w:r>
      <w:r w:rsidR="004B4FCC">
        <w:rPr>
          <w:rFonts w:ascii="Times New Roman" w:hAnsi="Times New Roman" w:cs="Times New Roman"/>
          <w:spacing w:val="2"/>
          <w:sz w:val="18"/>
          <w:szCs w:val="18"/>
        </w:rPr>
        <w:t xml:space="preserve">область </w:t>
      </w:r>
      <w:proofErr w:type="spellStart"/>
      <w:r w:rsidR="004B4FCC">
        <w:rPr>
          <w:rFonts w:ascii="Times New Roman" w:hAnsi="Times New Roman" w:cs="Times New Roman"/>
          <w:spacing w:val="2"/>
          <w:sz w:val="18"/>
          <w:szCs w:val="18"/>
        </w:rPr>
        <w:t>Жетісу</w:t>
      </w:r>
      <w:proofErr w:type="spellEnd"/>
      <w:r w:rsidR="004B4FCC">
        <w:rPr>
          <w:rFonts w:ascii="Times New Roman" w:hAnsi="Times New Roman" w:cs="Times New Roman"/>
          <w:spacing w:val="2"/>
          <w:sz w:val="18"/>
          <w:szCs w:val="18"/>
        </w:rPr>
        <w:t xml:space="preserve">, </w:t>
      </w:r>
      <w:proofErr w:type="spellStart"/>
      <w:r w:rsidR="00560AAE" w:rsidRPr="004B4FCC">
        <w:rPr>
          <w:rFonts w:ascii="Times New Roman" w:eastAsia="Times New Roman" w:hAnsi="Times New Roman" w:cs="Times New Roman"/>
          <w:bCs/>
          <w:sz w:val="18"/>
          <w:szCs w:val="18"/>
        </w:rPr>
        <w:t>г</w:t>
      </w:r>
      <w:proofErr w:type="gramStart"/>
      <w:r w:rsidR="00560AAE" w:rsidRPr="004B4FCC">
        <w:rPr>
          <w:rFonts w:ascii="Times New Roman" w:eastAsia="Times New Roman" w:hAnsi="Times New Roman" w:cs="Times New Roman"/>
          <w:bCs/>
          <w:sz w:val="18"/>
          <w:szCs w:val="18"/>
        </w:rPr>
        <w:t>.Т</w:t>
      </w:r>
      <w:proofErr w:type="gramEnd"/>
      <w:r w:rsidR="00560AAE" w:rsidRPr="004B4FCC">
        <w:rPr>
          <w:rFonts w:ascii="Times New Roman" w:eastAsia="Times New Roman" w:hAnsi="Times New Roman" w:cs="Times New Roman"/>
          <w:bCs/>
          <w:sz w:val="18"/>
          <w:szCs w:val="18"/>
        </w:rPr>
        <w:t>алдыкорган</w:t>
      </w:r>
      <w:proofErr w:type="spellEnd"/>
      <w:r w:rsidR="00560AAE" w:rsidRPr="004B4FCC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="00006FE4" w:rsidRPr="004B4FCC">
        <w:rPr>
          <w:rFonts w:ascii="Times New Roman" w:eastAsia="Times New Roman" w:hAnsi="Times New Roman" w:cs="Times New Roman"/>
          <w:bCs/>
          <w:sz w:val="18"/>
          <w:szCs w:val="18"/>
          <w:lang w:val="kk-KZ"/>
        </w:rPr>
        <w:t>ул. Ескелді би, 285</w:t>
      </w:r>
      <w:r w:rsidR="00560AAE" w:rsidRPr="004B4FCC">
        <w:rPr>
          <w:rFonts w:ascii="Times New Roman" w:hAnsi="Times New Roman" w:cs="Times New Roman"/>
          <w:spacing w:val="2"/>
          <w:sz w:val="18"/>
          <w:szCs w:val="18"/>
        </w:rPr>
        <w:t>,</w:t>
      </w:r>
      <w:r w:rsidR="00006FE4" w:rsidRPr="004B4FCC">
        <w:rPr>
          <w:rFonts w:ascii="Times New Roman" w:hAnsi="Times New Roman" w:cs="Times New Roman"/>
          <w:spacing w:val="2"/>
          <w:sz w:val="18"/>
          <w:szCs w:val="18"/>
          <w:lang w:val="kk-KZ"/>
        </w:rPr>
        <w:t xml:space="preserve"> кабинет бухгалтерии (с 08.00 до 17.00 часов,</w:t>
      </w:r>
      <w:r w:rsidR="00A740B4" w:rsidRPr="004B4FCC">
        <w:rPr>
          <w:rFonts w:ascii="Times New Roman" w:hAnsi="Times New Roman" w:cs="Times New Roman"/>
          <w:spacing w:val="2"/>
          <w:sz w:val="18"/>
          <w:szCs w:val="18"/>
          <w:lang w:val="kk-KZ"/>
        </w:rPr>
        <w:t xml:space="preserve"> обед с 12.00 до 13.00</w:t>
      </w:r>
      <w:r w:rsidR="00006FE4" w:rsidRPr="004B4FCC">
        <w:rPr>
          <w:rFonts w:ascii="Times New Roman" w:hAnsi="Times New Roman" w:cs="Times New Roman"/>
          <w:spacing w:val="2"/>
          <w:sz w:val="18"/>
          <w:szCs w:val="18"/>
          <w:lang w:val="kk-KZ"/>
        </w:rPr>
        <w:t xml:space="preserve"> кроме выходных и праздничных дней)</w:t>
      </w:r>
      <w:r w:rsidR="00560AAE" w:rsidRPr="004B4FCC">
        <w:rPr>
          <w:rFonts w:ascii="Times New Roman" w:eastAsia="Times New Roman" w:hAnsi="Times New Roman" w:cs="Times New Roman"/>
          <w:sz w:val="18"/>
          <w:szCs w:val="18"/>
        </w:rPr>
        <w:t xml:space="preserve">. Окончательный срок подачи ценовых предложений – до </w:t>
      </w:r>
      <w:r w:rsidR="00E856E0" w:rsidRPr="004B4FCC">
        <w:rPr>
          <w:rFonts w:ascii="Times New Roman" w:eastAsia="Times New Roman" w:hAnsi="Times New Roman" w:cs="Times New Roman"/>
          <w:sz w:val="18"/>
          <w:szCs w:val="18"/>
        </w:rPr>
        <w:t>10</w:t>
      </w:r>
      <w:r w:rsidR="00BB06F6" w:rsidRPr="004B4FCC">
        <w:rPr>
          <w:rFonts w:ascii="Times New Roman" w:eastAsia="Times New Roman" w:hAnsi="Times New Roman" w:cs="Times New Roman"/>
          <w:sz w:val="18"/>
          <w:szCs w:val="18"/>
        </w:rPr>
        <w:t xml:space="preserve"> часов 00 минут</w:t>
      </w:r>
      <w:r w:rsidR="002A2FE4" w:rsidRPr="004B4F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96D34">
        <w:rPr>
          <w:rFonts w:ascii="Times New Roman" w:eastAsia="Times New Roman" w:hAnsi="Times New Roman" w:cs="Times New Roman"/>
          <w:sz w:val="18"/>
          <w:szCs w:val="18"/>
          <w:lang w:val="kk-KZ"/>
        </w:rPr>
        <w:t>17</w:t>
      </w:r>
      <w:r w:rsidR="00016814" w:rsidRPr="004B4FCC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</w:t>
      </w:r>
      <w:r w:rsidR="00A740B4" w:rsidRPr="004B4FCC">
        <w:rPr>
          <w:rFonts w:ascii="Times New Roman" w:eastAsia="Times New Roman" w:hAnsi="Times New Roman" w:cs="Times New Roman"/>
          <w:sz w:val="18"/>
          <w:szCs w:val="18"/>
          <w:lang w:val="kk-KZ"/>
        </w:rPr>
        <w:t>января</w:t>
      </w:r>
      <w:r w:rsidR="00560AAE" w:rsidRPr="004B4FCC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="00A740B4" w:rsidRPr="004B4FCC">
        <w:rPr>
          <w:rFonts w:ascii="Times New Roman" w:eastAsia="Times New Roman" w:hAnsi="Times New Roman" w:cs="Times New Roman"/>
          <w:sz w:val="18"/>
          <w:szCs w:val="18"/>
          <w:lang w:val="kk-KZ"/>
        </w:rPr>
        <w:t>5</w:t>
      </w:r>
      <w:r w:rsidR="00560AAE" w:rsidRPr="004B4FCC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</w:p>
    <w:p w:rsidR="00016814" w:rsidRDefault="00A006CF" w:rsidP="00016814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4B4FC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Дата и время рассмотрения ценовых предложений </w:t>
      </w:r>
      <w:r w:rsidR="00BB06F6" w:rsidRPr="004B4FCC">
        <w:rPr>
          <w:rFonts w:ascii="Times New Roman" w:eastAsia="Times New Roman" w:hAnsi="Times New Roman" w:cs="Times New Roman"/>
          <w:sz w:val="18"/>
          <w:szCs w:val="18"/>
        </w:rPr>
        <w:t>до 1</w:t>
      </w:r>
      <w:r w:rsidR="00E856E0" w:rsidRPr="004B4FCC">
        <w:rPr>
          <w:rFonts w:ascii="Times New Roman" w:eastAsia="Times New Roman" w:hAnsi="Times New Roman" w:cs="Times New Roman"/>
          <w:sz w:val="18"/>
          <w:szCs w:val="18"/>
        </w:rPr>
        <w:t>2</w:t>
      </w:r>
      <w:r w:rsidR="00BB06F6" w:rsidRPr="004B4FCC">
        <w:rPr>
          <w:rFonts w:ascii="Times New Roman" w:eastAsia="Times New Roman" w:hAnsi="Times New Roman" w:cs="Times New Roman"/>
          <w:sz w:val="18"/>
          <w:szCs w:val="18"/>
        </w:rPr>
        <w:t xml:space="preserve">  часов 00 минут</w:t>
      </w:r>
      <w:r w:rsidR="00CF6B49" w:rsidRPr="004B4F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B06F6" w:rsidRPr="004B4F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96D34">
        <w:rPr>
          <w:rFonts w:ascii="Times New Roman" w:eastAsia="Times New Roman" w:hAnsi="Times New Roman" w:cs="Times New Roman"/>
          <w:sz w:val="18"/>
          <w:szCs w:val="18"/>
          <w:lang w:val="kk-KZ"/>
        </w:rPr>
        <w:t>17</w:t>
      </w:r>
      <w:r w:rsidR="00A740B4" w:rsidRPr="004B4FCC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января</w:t>
      </w:r>
      <w:r w:rsidR="00155DA6" w:rsidRPr="004B4F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B06F6" w:rsidRPr="004B4FCC">
        <w:rPr>
          <w:rFonts w:ascii="Times New Roman" w:eastAsia="Times New Roman" w:hAnsi="Times New Roman" w:cs="Times New Roman"/>
          <w:sz w:val="18"/>
          <w:szCs w:val="18"/>
        </w:rPr>
        <w:t>202</w:t>
      </w:r>
      <w:r w:rsidR="00A740B4" w:rsidRPr="004B4FCC">
        <w:rPr>
          <w:rFonts w:ascii="Times New Roman" w:eastAsia="Times New Roman" w:hAnsi="Times New Roman" w:cs="Times New Roman"/>
          <w:sz w:val="18"/>
          <w:szCs w:val="18"/>
          <w:lang w:val="kk-KZ"/>
        </w:rPr>
        <w:t>5</w:t>
      </w:r>
      <w:r w:rsidR="00BB06F6" w:rsidRPr="004B4FCC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</w:p>
    <w:p w:rsidR="00865680" w:rsidRPr="00016814" w:rsidRDefault="00865680" w:rsidP="00016814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016814">
        <w:rPr>
          <w:rFonts w:ascii="Times New Roman" w:eastAsia="Times New Roman" w:hAnsi="Times New Roman" w:cs="Times New Roman"/>
          <w:b/>
          <w:i/>
          <w:sz w:val="18"/>
          <w:szCs w:val="18"/>
        </w:rPr>
        <w:lastRenderedPageBreak/>
        <w:t>Примечание:</w:t>
      </w:r>
      <w:r w:rsidR="001C6D24" w:rsidRPr="00016814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1C6D24" w:rsidRPr="00016814">
        <w:rPr>
          <w:rFonts w:ascii="Times New Roman" w:eastAsia="Times New Roman" w:hAnsi="Times New Roman" w:cs="Times New Roman"/>
          <w:i/>
          <w:sz w:val="18"/>
          <w:szCs w:val="18"/>
        </w:rPr>
        <w:t>к</w:t>
      </w:r>
      <w:r w:rsidR="001C6D24" w:rsidRPr="00016814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онверты с ценовыми предложениями формируются и предоставляются в соответствии</w:t>
      </w:r>
      <w:r w:rsidR="001C6D24" w:rsidRPr="00016814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 с</w:t>
      </w:r>
      <w:r w:rsidRPr="00016814">
        <w:rPr>
          <w:rFonts w:ascii="Times New Roman" w:eastAsia="Times New Roman" w:hAnsi="Times New Roman" w:cs="Times New Roman"/>
          <w:i/>
          <w:color w:val="333333"/>
          <w:sz w:val="18"/>
          <w:szCs w:val="18"/>
        </w:rPr>
        <w:t> </w:t>
      </w:r>
      <w:r w:rsidRPr="00016814">
        <w:rPr>
          <w:rFonts w:ascii="Times New Roman" w:hAnsi="Times New Roman" w:cs="Times New Roman"/>
          <w:i/>
          <w:spacing w:val="1"/>
          <w:sz w:val="18"/>
          <w:szCs w:val="18"/>
          <w:shd w:val="clear" w:color="auto" w:fill="E8E9EB"/>
        </w:rPr>
        <w:t>Приказ</w:t>
      </w:r>
      <w:r w:rsidR="001C6D24" w:rsidRPr="00016814">
        <w:rPr>
          <w:rFonts w:ascii="Times New Roman" w:hAnsi="Times New Roman" w:cs="Times New Roman"/>
          <w:i/>
          <w:spacing w:val="1"/>
          <w:sz w:val="18"/>
          <w:szCs w:val="18"/>
          <w:shd w:val="clear" w:color="auto" w:fill="E8E9EB"/>
        </w:rPr>
        <w:t>ом</w:t>
      </w:r>
      <w:r w:rsidRPr="00016814">
        <w:rPr>
          <w:rFonts w:ascii="Times New Roman" w:hAnsi="Times New Roman" w:cs="Times New Roman"/>
          <w:i/>
          <w:spacing w:val="1"/>
          <w:sz w:val="18"/>
          <w:szCs w:val="18"/>
          <w:shd w:val="clear" w:color="auto" w:fill="E8E9EB"/>
        </w:rPr>
        <w:t xml:space="preserve"> Министра здравоохранения Республики Казахстан от 7 июня 2023 года № 110</w:t>
      </w:r>
      <w:r w:rsidRPr="00016814">
        <w:rPr>
          <w:rFonts w:ascii="Times New Roman" w:hAnsi="Times New Roman" w:cs="Times New Roman"/>
          <w:i/>
          <w:sz w:val="18"/>
          <w:szCs w:val="18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Pr="00016814">
        <w:rPr>
          <w:rFonts w:ascii="Times New Roman" w:hAnsi="Times New Roman" w:cs="Times New Roman"/>
          <w:i/>
          <w:sz w:val="18"/>
          <w:szCs w:val="18"/>
        </w:rPr>
        <w:t xml:space="preserve"> счет бюджетных средств и (или) в системе обязательного социального медицинского страхования, фармацевтических услуг».</w:t>
      </w:r>
    </w:p>
    <w:p w:rsidR="000559DB" w:rsidRPr="00016814" w:rsidRDefault="000559DB" w:rsidP="00D67EC9">
      <w:pPr>
        <w:pStyle w:val="a8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:rsidR="00865680" w:rsidRPr="00016814" w:rsidRDefault="001C6D24" w:rsidP="00D67EC9">
      <w:pPr>
        <w:pStyle w:val="a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1681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Форма ценового предложения на поставку лекарственного средства и (или) медицинского изделия согласно приложению 2</w:t>
      </w:r>
    </w:p>
    <w:p w:rsidR="00865680" w:rsidRPr="00016814" w:rsidRDefault="00865680" w:rsidP="00865680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kk-KZ"/>
        </w:rPr>
      </w:pPr>
      <w:r w:rsidRPr="0001681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7D4185" w:rsidRPr="00016814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7D4185" w:rsidRPr="00016814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p w:rsidR="00404A2D" w:rsidRPr="00016814" w:rsidRDefault="00865680" w:rsidP="008849D1">
      <w:pPr>
        <w:shd w:val="clear" w:color="auto" w:fill="FFFFFF"/>
        <w:spacing w:after="107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  <w:r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Директор                                     </w:t>
      </w:r>
      <w:r w:rsidR="00D67EC9"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</w:t>
      </w:r>
      <w:r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                                                                            </w:t>
      </w:r>
      <w:r w:rsidR="00006FE4"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  <w:t>Оспангалиев К.Е.</w:t>
      </w: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DB7636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Pr="00016814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8849D1" w:rsidRPr="00016814" w:rsidRDefault="008849D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B4FCC" w:rsidRDefault="004B4FCC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865680" w:rsidRPr="00016814" w:rsidRDefault="00865680" w:rsidP="00865680">
      <w:pPr>
        <w:shd w:val="clear" w:color="auto" w:fill="FFFFFF"/>
        <w:spacing w:after="107" w:line="240" w:lineRule="auto"/>
        <w:ind w:left="7080"/>
        <w:rPr>
          <w:rFonts w:ascii="Times New Roman" w:hAnsi="Times New Roman" w:cs="Times New Roman"/>
          <w:sz w:val="18"/>
          <w:szCs w:val="18"/>
        </w:rPr>
      </w:pPr>
      <w:proofErr w:type="gramStart"/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Приложение 2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к Правилам организации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проведения закупа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лекарственных средств,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медицинских изделий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специализированных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лечебных продуктов в рамках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гарантированного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бесплатной медицинской помощи,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дополнительного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медицинской помощи для лиц,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содержащихся в следственных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изоляторах и учреждениях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уголовно-исполнительной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(пенитенциарной)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системы, за счет бюджетных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средств и (или) в системе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обязательного социального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медицинского страхования,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фармацевтических услуг</w:t>
      </w:r>
      <w:r w:rsidRPr="00016814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gramEnd"/>
    </w:p>
    <w:p w:rsidR="00865680" w:rsidRPr="00016814" w:rsidRDefault="00865680" w:rsidP="0086568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t>Ценовое предложение потенциального поставщика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__________________________________________________________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(наименование потенциального поставщика)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на поставку лекарственного средства и (или) медицинского изделия</w:t>
      </w:r>
    </w:p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№ закупа ____________ Способ закупа ____________ Лот № _____________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7041"/>
        <w:gridCol w:w="2071"/>
      </w:tblGrid>
      <w:tr w:rsidR="00865680" w:rsidRPr="00016814" w:rsidTr="001C6D24">
        <w:trPr>
          <w:trHeight w:val="852"/>
        </w:trPr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 xml:space="preserve">№ </w:t>
            </w:r>
            <w:proofErr w:type="gramStart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</w:t>
            </w:r>
            <w:proofErr w:type="gramEnd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</w:t>
            </w: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br/>
              <w:t>(для заполнения потенциальным поставщиком)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*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График поставки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</w:tbl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* цена потенциального поставщика/цена с учетом наценки Единого дистрибьютора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Дата "___" ____________ 20___ г.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Должность, Ф.И.О. (при его наличии) _________________ ____________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Подпись 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Печать (при наличии)</w:t>
      </w:r>
    </w:p>
    <w:p w:rsidR="00A42C10" w:rsidRPr="00016814" w:rsidRDefault="00A42C10" w:rsidP="00865680">
      <w:pPr>
        <w:shd w:val="clear" w:color="auto" w:fill="FFFFFF"/>
        <w:spacing w:after="107" w:line="240" w:lineRule="auto"/>
        <w:rPr>
          <w:rFonts w:ascii="Times New Roman" w:hAnsi="Times New Roman" w:cs="Times New Roman"/>
          <w:sz w:val="18"/>
          <w:szCs w:val="18"/>
        </w:rPr>
      </w:pPr>
    </w:p>
    <w:sectPr w:rsidR="00A42C10" w:rsidRPr="00016814" w:rsidSect="00EE713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512B"/>
    <w:multiLevelType w:val="hybridMultilevel"/>
    <w:tmpl w:val="D42C1C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F"/>
    <w:rsid w:val="00000667"/>
    <w:rsid w:val="00000F3D"/>
    <w:rsid w:val="00004F01"/>
    <w:rsid w:val="00006FE4"/>
    <w:rsid w:val="0001646A"/>
    <w:rsid w:val="00016814"/>
    <w:rsid w:val="00017322"/>
    <w:rsid w:val="000248A9"/>
    <w:rsid w:val="00032A65"/>
    <w:rsid w:val="0003579B"/>
    <w:rsid w:val="000431A0"/>
    <w:rsid w:val="0005054D"/>
    <w:rsid w:val="00051D3A"/>
    <w:rsid w:val="00053782"/>
    <w:rsid w:val="000558E1"/>
    <w:rsid w:val="000559DB"/>
    <w:rsid w:val="00056BB8"/>
    <w:rsid w:val="0005747C"/>
    <w:rsid w:val="00063F9E"/>
    <w:rsid w:val="00066EB2"/>
    <w:rsid w:val="0007454F"/>
    <w:rsid w:val="00077AA1"/>
    <w:rsid w:val="000A6A73"/>
    <w:rsid w:val="000C3320"/>
    <w:rsid w:val="000C38C3"/>
    <w:rsid w:val="000C5442"/>
    <w:rsid w:val="000C5DD1"/>
    <w:rsid w:val="000E1473"/>
    <w:rsid w:val="000E4FB6"/>
    <w:rsid w:val="000F0BA8"/>
    <w:rsid w:val="0010398D"/>
    <w:rsid w:val="001050E2"/>
    <w:rsid w:val="0011632D"/>
    <w:rsid w:val="001261F8"/>
    <w:rsid w:val="00126643"/>
    <w:rsid w:val="00145C66"/>
    <w:rsid w:val="00155DA6"/>
    <w:rsid w:val="001605B4"/>
    <w:rsid w:val="00173E00"/>
    <w:rsid w:val="00174340"/>
    <w:rsid w:val="00175898"/>
    <w:rsid w:val="00186492"/>
    <w:rsid w:val="00193BE9"/>
    <w:rsid w:val="001A1A81"/>
    <w:rsid w:val="001C26B6"/>
    <w:rsid w:val="001C6D24"/>
    <w:rsid w:val="001C78C0"/>
    <w:rsid w:val="001D246F"/>
    <w:rsid w:val="001D7194"/>
    <w:rsid w:val="002308F3"/>
    <w:rsid w:val="00230E56"/>
    <w:rsid w:val="002334D1"/>
    <w:rsid w:val="00233993"/>
    <w:rsid w:val="00243D38"/>
    <w:rsid w:val="002440A4"/>
    <w:rsid w:val="00251706"/>
    <w:rsid w:val="002635C3"/>
    <w:rsid w:val="00265C0A"/>
    <w:rsid w:val="002668A3"/>
    <w:rsid w:val="002747D9"/>
    <w:rsid w:val="002758F9"/>
    <w:rsid w:val="00291159"/>
    <w:rsid w:val="002914BB"/>
    <w:rsid w:val="00295DCE"/>
    <w:rsid w:val="002A2BA8"/>
    <w:rsid w:val="002A2FE4"/>
    <w:rsid w:val="002A487C"/>
    <w:rsid w:val="002A55FA"/>
    <w:rsid w:val="002A56DC"/>
    <w:rsid w:val="002B57DD"/>
    <w:rsid w:val="002D1657"/>
    <w:rsid w:val="002E158F"/>
    <w:rsid w:val="002E5B53"/>
    <w:rsid w:val="002E6CD5"/>
    <w:rsid w:val="00305680"/>
    <w:rsid w:val="0031707F"/>
    <w:rsid w:val="00321381"/>
    <w:rsid w:val="003376CD"/>
    <w:rsid w:val="00365DE2"/>
    <w:rsid w:val="003879EA"/>
    <w:rsid w:val="003B44AA"/>
    <w:rsid w:val="003B5BDA"/>
    <w:rsid w:val="003B65DF"/>
    <w:rsid w:val="003D4A44"/>
    <w:rsid w:val="003E3071"/>
    <w:rsid w:val="003E48AD"/>
    <w:rsid w:val="003F0F1E"/>
    <w:rsid w:val="003F17FA"/>
    <w:rsid w:val="003F3DD8"/>
    <w:rsid w:val="003F5119"/>
    <w:rsid w:val="00404A2D"/>
    <w:rsid w:val="00405BCC"/>
    <w:rsid w:val="004074CB"/>
    <w:rsid w:val="004228F7"/>
    <w:rsid w:val="00424D40"/>
    <w:rsid w:val="00424F95"/>
    <w:rsid w:val="00426603"/>
    <w:rsid w:val="00427444"/>
    <w:rsid w:val="00435CCC"/>
    <w:rsid w:val="00436242"/>
    <w:rsid w:val="004368BA"/>
    <w:rsid w:val="00466662"/>
    <w:rsid w:val="00471493"/>
    <w:rsid w:val="00472C12"/>
    <w:rsid w:val="00476465"/>
    <w:rsid w:val="004921FF"/>
    <w:rsid w:val="00495532"/>
    <w:rsid w:val="004B3F9D"/>
    <w:rsid w:val="004B4427"/>
    <w:rsid w:val="004B4FCC"/>
    <w:rsid w:val="004E095A"/>
    <w:rsid w:val="004E5EF2"/>
    <w:rsid w:val="004F0D5E"/>
    <w:rsid w:val="004F107D"/>
    <w:rsid w:val="004F49A9"/>
    <w:rsid w:val="004F5814"/>
    <w:rsid w:val="0050199E"/>
    <w:rsid w:val="00511D96"/>
    <w:rsid w:val="00514A81"/>
    <w:rsid w:val="0055405B"/>
    <w:rsid w:val="00560AAE"/>
    <w:rsid w:val="0056307E"/>
    <w:rsid w:val="00564634"/>
    <w:rsid w:val="00572214"/>
    <w:rsid w:val="00572817"/>
    <w:rsid w:val="00572942"/>
    <w:rsid w:val="005810EF"/>
    <w:rsid w:val="005821CF"/>
    <w:rsid w:val="00585170"/>
    <w:rsid w:val="0059467F"/>
    <w:rsid w:val="00597927"/>
    <w:rsid w:val="005A0ED2"/>
    <w:rsid w:val="005A2E01"/>
    <w:rsid w:val="005A581A"/>
    <w:rsid w:val="005B0690"/>
    <w:rsid w:val="005B597B"/>
    <w:rsid w:val="005B6386"/>
    <w:rsid w:val="005C017F"/>
    <w:rsid w:val="005C40B3"/>
    <w:rsid w:val="005C4EFD"/>
    <w:rsid w:val="005E035C"/>
    <w:rsid w:val="005E1885"/>
    <w:rsid w:val="005E31B4"/>
    <w:rsid w:val="005E680D"/>
    <w:rsid w:val="005F545E"/>
    <w:rsid w:val="005F57CA"/>
    <w:rsid w:val="00600071"/>
    <w:rsid w:val="0061226F"/>
    <w:rsid w:val="006205C9"/>
    <w:rsid w:val="00620A71"/>
    <w:rsid w:val="0062114B"/>
    <w:rsid w:val="006249CA"/>
    <w:rsid w:val="00627D08"/>
    <w:rsid w:val="00637574"/>
    <w:rsid w:val="00640CB3"/>
    <w:rsid w:val="0064121C"/>
    <w:rsid w:val="00642CBB"/>
    <w:rsid w:val="00646114"/>
    <w:rsid w:val="006613A5"/>
    <w:rsid w:val="0066631D"/>
    <w:rsid w:val="0066723E"/>
    <w:rsid w:val="00667F23"/>
    <w:rsid w:val="00691E1C"/>
    <w:rsid w:val="006A27B4"/>
    <w:rsid w:val="006A289B"/>
    <w:rsid w:val="006B3EA8"/>
    <w:rsid w:val="006D1377"/>
    <w:rsid w:val="006D64B4"/>
    <w:rsid w:val="006D7229"/>
    <w:rsid w:val="006E6B90"/>
    <w:rsid w:val="006F3207"/>
    <w:rsid w:val="0071658A"/>
    <w:rsid w:val="00716ACC"/>
    <w:rsid w:val="00716FE7"/>
    <w:rsid w:val="007240F6"/>
    <w:rsid w:val="007252AB"/>
    <w:rsid w:val="0072749A"/>
    <w:rsid w:val="00730EAD"/>
    <w:rsid w:val="0073170B"/>
    <w:rsid w:val="0073356D"/>
    <w:rsid w:val="00734B3B"/>
    <w:rsid w:val="00735FA5"/>
    <w:rsid w:val="00740D77"/>
    <w:rsid w:val="00747432"/>
    <w:rsid w:val="00747623"/>
    <w:rsid w:val="0075114A"/>
    <w:rsid w:val="00752C7E"/>
    <w:rsid w:val="00755CC3"/>
    <w:rsid w:val="007662EB"/>
    <w:rsid w:val="007770BF"/>
    <w:rsid w:val="00781361"/>
    <w:rsid w:val="007877D7"/>
    <w:rsid w:val="00795A0F"/>
    <w:rsid w:val="007A4E2C"/>
    <w:rsid w:val="007B1290"/>
    <w:rsid w:val="007B488F"/>
    <w:rsid w:val="007D4185"/>
    <w:rsid w:val="007D6C48"/>
    <w:rsid w:val="007D708B"/>
    <w:rsid w:val="007E119C"/>
    <w:rsid w:val="007F04C2"/>
    <w:rsid w:val="007F0E45"/>
    <w:rsid w:val="007F3E67"/>
    <w:rsid w:val="007F68B1"/>
    <w:rsid w:val="00805BBC"/>
    <w:rsid w:val="00817887"/>
    <w:rsid w:val="00834614"/>
    <w:rsid w:val="00835AED"/>
    <w:rsid w:val="008424E2"/>
    <w:rsid w:val="00854604"/>
    <w:rsid w:val="00860636"/>
    <w:rsid w:val="00865680"/>
    <w:rsid w:val="00873FFE"/>
    <w:rsid w:val="00876A8D"/>
    <w:rsid w:val="0088326B"/>
    <w:rsid w:val="008849D1"/>
    <w:rsid w:val="008B7848"/>
    <w:rsid w:val="008B7D92"/>
    <w:rsid w:val="008D1AE1"/>
    <w:rsid w:val="008D5D66"/>
    <w:rsid w:val="008E146C"/>
    <w:rsid w:val="008E2417"/>
    <w:rsid w:val="008F7941"/>
    <w:rsid w:val="00907D0F"/>
    <w:rsid w:val="00912259"/>
    <w:rsid w:val="00934B01"/>
    <w:rsid w:val="00952870"/>
    <w:rsid w:val="009550E0"/>
    <w:rsid w:val="0096195D"/>
    <w:rsid w:val="00970337"/>
    <w:rsid w:val="00975056"/>
    <w:rsid w:val="009777FB"/>
    <w:rsid w:val="00980607"/>
    <w:rsid w:val="00983D1C"/>
    <w:rsid w:val="00992E52"/>
    <w:rsid w:val="009973B6"/>
    <w:rsid w:val="009A5CB7"/>
    <w:rsid w:val="009D08AE"/>
    <w:rsid w:val="009D51BD"/>
    <w:rsid w:val="00A006CF"/>
    <w:rsid w:val="00A00FA4"/>
    <w:rsid w:val="00A02BEF"/>
    <w:rsid w:val="00A05AC8"/>
    <w:rsid w:val="00A07227"/>
    <w:rsid w:val="00A1059D"/>
    <w:rsid w:val="00A1453C"/>
    <w:rsid w:val="00A20735"/>
    <w:rsid w:val="00A25432"/>
    <w:rsid w:val="00A32596"/>
    <w:rsid w:val="00A42544"/>
    <w:rsid w:val="00A42C10"/>
    <w:rsid w:val="00A51881"/>
    <w:rsid w:val="00A5254D"/>
    <w:rsid w:val="00A638F1"/>
    <w:rsid w:val="00A740B4"/>
    <w:rsid w:val="00A966E4"/>
    <w:rsid w:val="00AA009F"/>
    <w:rsid w:val="00AB7E4B"/>
    <w:rsid w:val="00AD1A06"/>
    <w:rsid w:val="00AD2261"/>
    <w:rsid w:val="00AD4E8C"/>
    <w:rsid w:val="00B16BFE"/>
    <w:rsid w:val="00B36EDB"/>
    <w:rsid w:val="00B40A7F"/>
    <w:rsid w:val="00B467AD"/>
    <w:rsid w:val="00B526FC"/>
    <w:rsid w:val="00B56A51"/>
    <w:rsid w:val="00B60F4C"/>
    <w:rsid w:val="00B63414"/>
    <w:rsid w:val="00B652EA"/>
    <w:rsid w:val="00B76174"/>
    <w:rsid w:val="00B90F92"/>
    <w:rsid w:val="00BA3A63"/>
    <w:rsid w:val="00BB06F6"/>
    <w:rsid w:val="00BB4BD5"/>
    <w:rsid w:val="00BE2975"/>
    <w:rsid w:val="00BE435E"/>
    <w:rsid w:val="00BF6455"/>
    <w:rsid w:val="00C056BF"/>
    <w:rsid w:val="00C12FEC"/>
    <w:rsid w:val="00C14672"/>
    <w:rsid w:val="00C15050"/>
    <w:rsid w:val="00C273A3"/>
    <w:rsid w:val="00C27969"/>
    <w:rsid w:val="00C4436A"/>
    <w:rsid w:val="00C451DA"/>
    <w:rsid w:val="00C60E85"/>
    <w:rsid w:val="00C6239A"/>
    <w:rsid w:val="00C640D1"/>
    <w:rsid w:val="00C66F04"/>
    <w:rsid w:val="00C76B32"/>
    <w:rsid w:val="00C8523D"/>
    <w:rsid w:val="00C85701"/>
    <w:rsid w:val="00C87FBD"/>
    <w:rsid w:val="00CA050D"/>
    <w:rsid w:val="00CA0D80"/>
    <w:rsid w:val="00CB1E25"/>
    <w:rsid w:val="00CD1670"/>
    <w:rsid w:val="00CD5210"/>
    <w:rsid w:val="00CE6F1F"/>
    <w:rsid w:val="00CF0159"/>
    <w:rsid w:val="00CF223B"/>
    <w:rsid w:val="00CF6B49"/>
    <w:rsid w:val="00D065B4"/>
    <w:rsid w:val="00D06910"/>
    <w:rsid w:val="00D1160D"/>
    <w:rsid w:val="00D11863"/>
    <w:rsid w:val="00D15080"/>
    <w:rsid w:val="00D17924"/>
    <w:rsid w:val="00D368AD"/>
    <w:rsid w:val="00D44935"/>
    <w:rsid w:val="00D53CB1"/>
    <w:rsid w:val="00D57BEE"/>
    <w:rsid w:val="00D609F7"/>
    <w:rsid w:val="00D67EC9"/>
    <w:rsid w:val="00D70ECB"/>
    <w:rsid w:val="00D82C0D"/>
    <w:rsid w:val="00D856EE"/>
    <w:rsid w:val="00D9345E"/>
    <w:rsid w:val="00D93AC8"/>
    <w:rsid w:val="00D96A16"/>
    <w:rsid w:val="00DB7636"/>
    <w:rsid w:val="00DC32F2"/>
    <w:rsid w:val="00DC6805"/>
    <w:rsid w:val="00DD2738"/>
    <w:rsid w:val="00DD50F1"/>
    <w:rsid w:val="00DD63BD"/>
    <w:rsid w:val="00DF3560"/>
    <w:rsid w:val="00DF430A"/>
    <w:rsid w:val="00E020E7"/>
    <w:rsid w:val="00E07BC1"/>
    <w:rsid w:val="00E43575"/>
    <w:rsid w:val="00E553E6"/>
    <w:rsid w:val="00E64440"/>
    <w:rsid w:val="00E70A3D"/>
    <w:rsid w:val="00E75B8B"/>
    <w:rsid w:val="00E7602A"/>
    <w:rsid w:val="00E7620B"/>
    <w:rsid w:val="00E856E0"/>
    <w:rsid w:val="00E95738"/>
    <w:rsid w:val="00EA11AE"/>
    <w:rsid w:val="00EA14FA"/>
    <w:rsid w:val="00EA2971"/>
    <w:rsid w:val="00EB3242"/>
    <w:rsid w:val="00EB7C54"/>
    <w:rsid w:val="00EC292C"/>
    <w:rsid w:val="00ED16AD"/>
    <w:rsid w:val="00ED68B5"/>
    <w:rsid w:val="00EE0479"/>
    <w:rsid w:val="00EE713F"/>
    <w:rsid w:val="00EE72A3"/>
    <w:rsid w:val="00F130FA"/>
    <w:rsid w:val="00F24A4A"/>
    <w:rsid w:val="00F24E5E"/>
    <w:rsid w:val="00F35A51"/>
    <w:rsid w:val="00F5457F"/>
    <w:rsid w:val="00F60F0F"/>
    <w:rsid w:val="00F613A6"/>
    <w:rsid w:val="00F631E3"/>
    <w:rsid w:val="00F63779"/>
    <w:rsid w:val="00F83C6E"/>
    <w:rsid w:val="00F83E37"/>
    <w:rsid w:val="00F96D34"/>
    <w:rsid w:val="00FA44E9"/>
    <w:rsid w:val="00FE59EF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9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Админ</cp:lastModifiedBy>
  <cp:revision>20</cp:revision>
  <cp:lastPrinted>2025-01-09T10:51:00Z</cp:lastPrinted>
  <dcterms:created xsi:type="dcterms:W3CDTF">2024-11-12T04:50:00Z</dcterms:created>
  <dcterms:modified xsi:type="dcterms:W3CDTF">2025-01-09T10:57:00Z</dcterms:modified>
</cp:coreProperties>
</file>