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C25317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>Объявление о проведении закупа способом запроса ценовых предложений</w:t>
      </w:r>
      <w:r w:rsidR="00EE713F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№</w:t>
      </w:r>
      <w:r w:rsidR="00B16BFE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</w:t>
      </w:r>
      <w:r w:rsidR="000D5ABA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41</w:t>
      </w:r>
      <w:r w:rsidR="00471493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от </w:t>
      </w:r>
      <w:r w:rsidR="00F243B1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06</w:t>
      </w:r>
      <w:r w:rsidR="000C5DD1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декабря</w:t>
      </w:r>
      <w:r w:rsidR="000C5DD1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 xml:space="preserve"> 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202</w:t>
      </w:r>
      <w:r w:rsidR="00471493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4</w:t>
      </w:r>
      <w:r w:rsidR="00E856E0" w:rsidRPr="00C25317">
        <w:rPr>
          <w:rFonts w:ascii="Times New Roman" w:eastAsia="Times New Roman" w:hAnsi="Times New Roman" w:cs="Times New Roman"/>
          <w:b/>
          <w:color w:val="1E1E1E"/>
          <w:sz w:val="20"/>
          <w:szCs w:val="20"/>
        </w:rPr>
        <w:t xml:space="preserve"> года</w:t>
      </w:r>
    </w:p>
    <w:p w:rsidR="00E856E0" w:rsidRPr="00C25317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</w:p>
    <w:p w:rsidR="00EE713F" w:rsidRPr="00C25317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      </w:t>
      </w:r>
      <w:r w:rsidR="00EE713F"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Наименование и адрес заказчика или организатора закупа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Жетісу</w:t>
      </w:r>
      <w:proofErr w:type="spellEnd"/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  <w:r w:rsidR="00EE713F" w:rsidRPr="00C2531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адрес: </w:t>
      </w:r>
      <w:r w:rsidR="00EE713F" w:rsidRPr="00C25317">
        <w:rPr>
          <w:rFonts w:ascii="Times New Roman" w:hAnsi="Times New Roman" w:cs="Times New Roman"/>
          <w:sz w:val="20"/>
          <w:szCs w:val="20"/>
        </w:rPr>
        <w:t xml:space="preserve">040000 область </w:t>
      </w:r>
      <w:proofErr w:type="spellStart"/>
      <w:r w:rsidR="00EE713F" w:rsidRPr="00C25317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="00EE713F" w:rsidRPr="00C25317">
        <w:rPr>
          <w:rFonts w:ascii="Times New Roman" w:hAnsi="Times New Roman" w:cs="Times New Roman"/>
          <w:sz w:val="20"/>
          <w:szCs w:val="20"/>
        </w:rPr>
        <w:t xml:space="preserve">, </w:t>
      </w:r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г. </w:t>
      </w:r>
      <w:proofErr w:type="spellStart"/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Талдыкорган</w:t>
      </w:r>
      <w:proofErr w:type="spellEnd"/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ул. </w:t>
      </w:r>
      <w:r w:rsidR="006B3EA8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  <w:t>Ескелді би, 285</w:t>
      </w:r>
      <w:r w:rsidR="00EE713F" w:rsidRPr="00C2531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:rsidR="00EE713F" w:rsidRPr="00C25317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Международные непатентованные наименования з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акупаемых лекарственных средств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(торговое название – при индивидуальной непереносимости), наименования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медицинских изделий без указания торговой марки и производителя и их краткая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характеристика, объем закупа, место поставки, сумму, выделенную для закупа</w:t>
      </w:r>
      <w:r w:rsidR="00EE713F"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 xml:space="preserve"> </w:t>
      </w:r>
      <w:r w:rsidRPr="00C25317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по каждому лекарственному средству и (или) медицинскому изделию</w:t>
      </w:r>
      <w:r w:rsidR="00EE713F"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: </w:t>
      </w:r>
    </w:p>
    <w:tbl>
      <w:tblPr>
        <w:tblStyle w:val="a4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3544"/>
        <w:gridCol w:w="1134"/>
        <w:gridCol w:w="992"/>
        <w:gridCol w:w="1062"/>
        <w:gridCol w:w="1783"/>
      </w:tblGrid>
      <w:tr w:rsidR="00FF382F" w:rsidRPr="00C25317" w:rsidTr="000D5ABA">
        <w:trPr>
          <w:jc w:val="center"/>
        </w:trPr>
        <w:tc>
          <w:tcPr>
            <w:tcW w:w="438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3544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Объем закупа</w:t>
            </w: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(кол-во)</w:t>
            </w:r>
          </w:p>
        </w:tc>
        <w:tc>
          <w:tcPr>
            <w:tcW w:w="992" w:type="dxa"/>
            <w:vAlign w:val="center"/>
          </w:tcPr>
          <w:p w:rsidR="00FF382F" w:rsidRPr="00C25317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Цена за единицу</w:t>
            </w:r>
          </w:p>
        </w:tc>
        <w:tc>
          <w:tcPr>
            <w:tcW w:w="1062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Место поставки</w:t>
            </w:r>
          </w:p>
        </w:tc>
        <w:tc>
          <w:tcPr>
            <w:tcW w:w="1783" w:type="dxa"/>
            <w:vAlign w:val="center"/>
          </w:tcPr>
          <w:p w:rsidR="00FF382F" w:rsidRPr="00C25317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C25317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выделенную</w:t>
            </w:r>
            <w:proofErr w:type="gramEnd"/>
            <w:r w:rsidRPr="00C253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 для закупа</w:t>
            </w:r>
          </w:p>
        </w:tc>
      </w:tr>
      <w:tr w:rsidR="003F32E1" w:rsidRPr="00C25317" w:rsidTr="000D5ABA">
        <w:trPr>
          <w:trHeight w:val="1553"/>
          <w:jc w:val="center"/>
        </w:trPr>
        <w:tc>
          <w:tcPr>
            <w:tcW w:w="438" w:type="dxa"/>
            <w:vAlign w:val="center"/>
          </w:tcPr>
          <w:p w:rsidR="003F32E1" w:rsidRPr="00C25317" w:rsidRDefault="003F32E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3F32E1" w:rsidRPr="00C25317" w:rsidRDefault="00B279B9" w:rsidP="001D24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</w:t>
            </w:r>
            <w:r w:rsidR="000D5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ентанил</w:t>
            </w:r>
          </w:p>
        </w:tc>
        <w:tc>
          <w:tcPr>
            <w:tcW w:w="3544" w:type="dxa"/>
            <w:vAlign w:val="center"/>
          </w:tcPr>
          <w:p w:rsidR="003F32E1" w:rsidRPr="00C25317" w:rsidRDefault="000D5ABA" w:rsidP="00A17C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Раствор для инъекции 0,0005% 2мл</w:t>
            </w:r>
          </w:p>
        </w:tc>
        <w:tc>
          <w:tcPr>
            <w:tcW w:w="1134" w:type="dxa"/>
            <w:vAlign w:val="center"/>
          </w:tcPr>
          <w:p w:rsidR="003F32E1" w:rsidRPr="00C25317" w:rsidRDefault="000D5ABA" w:rsidP="002308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 ампул</w:t>
            </w:r>
          </w:p>
        </w:tc>
        <w:tc>
          <w:tcPr>
            <w:tcW w:w="992" w:type="dxa"/>
            <w:vAlign w:val="center"/>
          </w:tcPr>
          <w:p w:rsidR="003F32E1" w:rsidRPr="00C25317" w:rsidRDefault="000D5ABA" w:rsidP="00A254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95,65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3F32E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Область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ісу</w:t>
            </w: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город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Талдыкорган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улица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Ескельды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би 285</w:t>
            </w:r>
          </w:p>
        </w:tc>
        <w:tc>
          <w:tcPr>
            <w:tcW w:w="1783" w:type="dxa"/>
            <w:vAlign w:val="center"/>
          </w:tcPr>
          <w:p w:rsidR="003F32E1" w:rsidRPr="00C25317" w:rsidRDefault="000D5ABA" w:rsidP="000C54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6 695,5</w:t>
            </w:r>
          </w:p>
        </w:tc>
      </w:tr>
      <w:tr w:rsidR="003F32E1" w:rsidRPr="00C25317" w:rsidTr="000D5ABA">
        <w:trPr>
          <w:trHeight w:val="549"/>
          <w:jc w:val="center"/>
        </w:trPr>
        <w:tc>
          <w:tcPr>
            <w:tcW w:w="438" w:type="dxa"/>
            <w:vAlign w:val="center"/>
          </w:tcPr>
          <w:p w:rsidR="003F32E1" w:rsidRPr="00C25317" w:rsidRDefault="00B279B9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vAlign w:val="center"/>
          </w:tcPr>
          <w:p w:rsidR="003F32E1" w:rsidRPr="00C25317" w:rsidRDefault="000D5ABA" w:rsidP="00B279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Присмасол</w:t>
            </w:r>
            <w:r w:rsidR="003F32E1" w:rsidRPr="00C2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3F32E1" w:rsidRPr="00C25317" w:rsidRDefault="000D5ABA" w:rsidP="00B279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Раствор для гемофильтрации и гемодиализа</w:t>
            </w:r>
            <w:r w:rsidR="003F32E1"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5000мл</w:t>
            </w:r>
          </w:p>
        </w:tc>
        <w:tc>
          <w:tcPr>
            <w:tcW w:w="1134" w:type="dxa"/>
            <w:vAlign w:val="center"/>
          </w:tcPr>
          <w:p w:rsidR="003F32E1" w:rsidRPr="00C25317" w:rsidRDefault="000D5ABA" w:rsidP="000D5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3F32E1" w:rsidRPr="00C25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2" w:type="dxa"/>
            <w:vAlign w:val="center"/>
          </w:tcPr>
          <w:p w:rsidR="003F32E1" w:rsidRPr="00C25317" w:rsidRDefault="000D5ABA" w:rsidP="001E7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14 000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2E1" w:rsidRPr="00C25317" w:rsidRDefault="00B279B9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Область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ісу</w:t>
            </w:r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город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Талдыкорган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, улица </w:t>
            </w:r>
            <w:proofErr w:type="spellStart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Ескельды</w:t>
            </w:r>
            <w:proofErr w:type="spellEnd"/>
            <w:r w:rsidRPr="00C2531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би 285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3F32E1" w:rsidRPr="00C25317" w:rsidRDefault="00F243B1" w:rsidP="001E7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196 000,00</w:t>
            </w:r>
          </w:p>
        </w:tc>
      </w:tr>
    </w:tbl>
    <w:p w:rsidR="003D4A44" w:rsidRPr="00C25317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8B7D92" w:rsidRPr="00C25317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</w:p>
    <w:p w:rsidR="00560AAE" w:rsidRPr="00C25317" w:rsidRDefault="00560AAE" w:rsidP="00B16BF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</w:t>
      </w:r>
      <w:r w:rsidRPr="00C2531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ab/>
      </w:r>
      <w:r w:rsidR="00A006CF"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>Сроки и условия поставки</w:t>
      </w: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5317">
        <w:rPr>
          <w:rFonts w:ascii="Times New Roman" w:hAnsi="Times New Roman" w:cs="Times New Roman"/>
          <w:sz w:val="20"/>
          <w:szCs w:val="20"/>
        </w:rPr>
        <w:t xml:space="preserve">в течение 3 рабочих дней </w:t>
      </w:r>
      <w:r w:rsidRPr="00C25317">
        <w:rPr>
          <w:rFonts w:ascii="Times New Roman" w:hAnsi="Times New Roman" w:cs="Times New Roman"/>
          <w:sz w:val="20"/>
          <w:szCs w:val="20"/>
          <w:lang w:val="kk-KZ"/>
        </w:rPr>
        <w:t xml:space="preserve">со дня подачи заявки заказчика, поставка в </w:t>
      </w:r>
      <w:r w:rsidRPr="00C25317">
        <w:rPr>
          <w:rFonts w:ascii="Times New Roman" w:hAnsi="Times New Roman" w:cs="Times New Roman"/>
          <w:sz w:val="20"/>
          <w:szCs w:val="20"/>
        </w:rPr>
        <w:t xml:space="preserve">область </w:t>
      </w:r>
      <w:proofErr w:type="spellStart"/>
      <w:r w:rsidRPr="00C25317">
        <w:rPr>
          <w:rFonts w:ascii="Times New Roman" w:hAnsi="Times New Roman" w:cs="Times New Roman"/>
          <w:sz w:val="20"/>
          <w:szCs w:val="20"/>
        </w:rPr>
        <w:t>Жетісу</w:t>
      </w:r>
      <w:proofErr w:type="spellEnd"/>
      <w:r w:rsidRPr="00C25317">
        <w:rPr>
          <w:rFonts w:ascii="Times New Roman" w:hAnsi="Times New Roman" w:cs="Times New Roman"/>
          <w:sz w:val="20"/>
          <w:szCs w:val="20"/>
        </w:rPr>
        <w:t xml:space="preserve">, </w:t>
      </w:r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5E035C" w:rsidRPr="00C2531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Pr="00C25317">
        <w:rPr>
          <w:rFonts w:ascii="Times New Roman" w:hAnsi="Times New Roman" w:cs="Times New Roman"/>
          <w:sz w:val="20"/>
          <w:szCs w:val="20"/>
        </w:rPr>
        <w:t>.</w:t>
      </w:r>
      <w:r w:rsidR="005E035C" w:rsidRPr="00C25317">
        <w:rPr>
          <w:rFonts w:ascii="Times New Roman" w:hAnsi="Times New Roman" w:cs="Times New Roman"/>
          <w:sz w:val="20"/>
          <w:szCs w:val="20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C25317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="005E035C" w:rsidRPr="00C25317">
        <w:rPr>
          <w:rFonts w:ascii="Times New Roman" w:hAnsi="Times New Roman" w:cs="Times New Roman"/>
          <w:sz w:val="20"/>
          <w:szCs w:val="20"/>
          <w:lang w:val="kk-KZ"/>
        </w:rPr>
        <w:t>КР ДСМ-19 «Об утверждении правил хранения и транспортировки лекарственных средств и медицинских изделий».</w:t>
      </w:r>
    </w:p>
    <w:p w:rsidR="00560AAE" w:rsidRPr="00C25317" w:rsidRDefault="00A006CF" w:rsidP="00B16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>Место представления (приема) документов и ок</w:t>
      </w:r>
      <w:r w:rsidR="00BB06F6"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ончательный срок подачи ценовых </w:t>
      </w: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предложений </w:t>
      </w:r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 xml:space="preserve">область </w:t>
      </w:r>
      <w:proofErr w:type="spellStart"/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>Жетісу</w:t>
      </w:r>
      <w:proofErr w:type="spellEnd"/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г. </w:t>
      </w:r>
      <w:proofErr w:type="spellStart"/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>Талдыкорган</w:t>
      </w:r>
      <w:proofErr w:type="spellEnd"/>
      <w:r w:rsidR="00560AAE" w:rsidRPr="00C25317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006FE4" w:rsidRPr="00C25317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ул. Ескелді би, 285</w:t>
      </w:r>
      <w:r w:rsidR="00560AAE" w:rsidRPr="00C25317">
        <w:rPr>
          <w:rFonts w:ascii="Times New Roman" w:hAnsi="Times New Roman" w:cs="Times New Roman"/>
          <w:spacing w:val="2"/>
          <w:sz w:val="20"/>
          <w:szCs w:val="20"/>
        </w:rPr>
        <w:t>,</w:t>
      </w:r>
      <w:r w:rsidR="00006FE4" w:rsidRPr="00C25317">
        <w:rPr>
          <w:rFonts w:ascii="Times New Roman" w:hAnsi="Times New Roman" w:cs="Times New Roman"/>
          <w:spacing w:val="2"/>
          <w:sz w:val="20"/>
          <w:szCs w:val="20"/>
          <w:lang w:val="kk-KZ"/>
        </w:rPr>
        <w:t xml:space="preserve"> кабинет бухгалтерии (с 08.00 до 17.00 часов, кроме выходных и праздничных дней)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. Окончательный срок подачи ценовых предложений – до </w:t>
      </w:r>
      <w:r w:rsidR="00E856E0" w:rsidRPr="00C25317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часов 00 минут</w:t>
      </w:r>
      <w:r w:rsidR="002A2FE4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43B1">
        <w:rPr>
          <w:rFonts w:ascii="Times New Roman" w:eastAsia="Times New Roman" w:hAnsi="Times New Roman" w:cs="Times New Roman"/>
          <w:sz w:val="20"/>
          <w:szCs w:val="20"/>
        </w:rPr>
        <w:t>13</w:t>
      </w:r>
      <w:r w:rsidR="00016814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декабря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2747D9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560AAE" w:rsidRPr="00C25317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016814" w:rsidRPr="00C25317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Дата и время рассмотрения ценовых предложений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>до 1</w:t>
      </w:r>
      <w:r w:rsidR="00E856E0" w:rsidRPr="00C25317">
        <w:rPr>
          <w:rFonts w:ascii="Times New Roman" w:eastAsia="Times New Roman" w:hAnsi="Times New Roman" w:cs="Times New Roman"/>
          <w:sz w:val="20"/>
          <w:szCs w:val="20"/>
        </w:rPr>
        <w:t>2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 часов 00 минут</w:t>
      </w:r>
      <w:r w:rsidR="00CF6B49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43B1">
        <w:rPr>
          <w:rFonts w:ascii="Times New Roman" w:eastAsia="Times New Roman" w:hAnsi="Times New Roman" w:cs="Times New Roman"/>
          <w:sz w:val="20"/>
          <w:szCs w:val="20"/>
        </w:rPr>
        <w:t>13</w:t>
      </w:r>
      <w:r w:rsidR="00016814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C4F0B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декабря</w:t>
      </w:r>
      <w:r w:rsidR="00155DA6" w:rsidRPr="00C25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2747D9" w:rsidRPr="00C25317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BB06F6" w:rsidRPr="00C25317">
        <w:rPr>
          <w:rFonts w:ascii="Times New Roman" w:eastAsia="Times New Roman" w:hAnsi="Times New Roman" w:cs="Times New Roman"/>
          <w:sz w:val="20"/>
          <w:szCs w:val="20"/>
        </w:rPr>
        <w:t xml:space="preserve"> года.</w:t>
      </w:r>
    </w:p>
    <w:p w:rsidR="00BC4F0B" w:rsidRPr="00C25317" w:rsidRDefault="00865680" w:rsidP="00BC4F0B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C25317">
        <w:rPr>
          <w:rFonts w:ascii="Times New Roman" w:eastAsia="Times New Roman" w:hAnsi="Times New Roman" w:cs="Times New Roman"/>
          <w:b/>
          <w:i/>
          <w:sz w:val="20"/>
          <w:szCs w:val="20"/>
        </w:rPr>
        <w:t>Примечание:</w:t>
      </w:r>
      <w:r w:rsidR="001C6D24" w:rsidRPr="00C2531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C6D24" w:rsidRPr="00C25317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1C6D24" w:rsidRPr="00C2531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C25317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1C6D24" w:rsidRPr="00C25317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>с</w:t>
      </w:r>
      <w:r w:rsidRPr="00C25317"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 </w:t>
      </w:r>
      <w:r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Приказ</w:t>
      </w:r>
      <w:r w:rsidR="001C6D24"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>ом</w:t>
      </w:r>
      <w:r w:rsidRPr="00C25317">
        <w:rPr>
          <w:rFonts w:ascii="Times New Roman" w:hAnsi="Times New Roman" w:cs="Times New Roman"/>
          <w:i/>
          <w:spacing w:val="1"/>
          <w:sz w:val="20"/>
          <w:szCs w:val="20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C25317">
        <w:rPr>
          <w:rFonts w:ascii="Times New Roman" w:hAnsi="Times New Roman" w:cs="Times New Roman"/>
          <w:i/>
          <w:sz w:val="20"/>
          <w:szCs w:val="20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</w:t>
      </w:r>
      <w:proofErr w:type="gramEnd"/>
      <w:r w:rsidRPr="00C25317">
        <w:rPr>
          <w:rFonts w:ascii="Times New Roman" w:hAnsi="Times New Roman" w:cs="Times New Roman"/>
          <w:i/>
          <w:sz w:val="20"/>
          <w:szCs w:val="20"/>
        </w:rPr>
        <w:t>счет бюджетных средств и (или) в системе обязательного социального медицинского страхования, фармацевтических услуг».</w:t>
      </w:r>
    </w:p>
    <w:p w:rsidR="00865680" w:rsidRPr="00C25317" w:rsidRDefault="001C6D24" w:rsidP="00BC4F0B">
      <w:pPr>
        <w:shd w:val="clear" w:color="auto" w:fill="FFFFFF"/>
        <w:spacing w:after="360" w:line="204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2531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C25317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C25317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4185" w:rsidRPr="00C25317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:rsidR="00404A2D" w:rsidRPr="00C25317" w:rsidRDefault="00865680" w:rsidP="008849D1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Директор                                     </w:t>
      </w:r>
      <w:r w:rsidR="00D67EC9"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</w:t>
      </w:r>
      <w:r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</w:t>
      </w:r>
      <w:r w:rsidR="00006FE4" w:rsidRPr="00C253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201BC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D5ABA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93BE9"/>
    <w:rsid w:val="001A1A81"/>
    <w:rsid w:val="001C26B6"/>
    <w:rsid w:val="001C6D24"/>
    <w:rsid w:val="001C78C0"/>
    <w:rsid w:val="001D246F"/>
    <w:rsid w:val="001D7194"/>
    <w:rsid w:val="002308F3"/>
    <w:rsid w:val="002334D1"/>
    <w:rsid w:val="00233993"/>
    <w:rsid w:val="00243D38"/>
    <w:rsid w:val="002440A4"/>
    <w:rsid w:val="00251706"/>
    <w:rsid w:val="002635C3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5BDA"/>
    <w:rsid w:val="003D4A44"/>
    <w:rsid w:val="003E3071"/>
    <w:rsid w:val="003F0F1E"/>
    <w:rsid w:val="003F17FA"/>
    <w:rsid w:val="003F32E1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72214"/>
    <w:rsid w:val="00572817"/>
    <w:rsid w:val="00572942"/>
    <w:rsid w:val="005810EF"/>
    <w:rsid w:val="005821CF"/>
    <w:rsid w:val="0059467F"/>
    <w:rsid w:val="00597927"/>
    <w:rsid w:val="005A0ED2"/>
    <w:rsid w:val="005B0690"/>
    <w:rsid w:val="005B597B"/>
    <w:rsid w:val="005B6386"/>
    <w:rsid w:val="005C017F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23A00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B68E1"/>
    <w:rsid w:val="006D64B4"/>
    <w:rsid w:val="006D7229"/>
    <w:rsid w:val="006E6B90"/>
    <w:rsid w:val="006F3207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D4185"/>
    <w:rsid w:val="007D6C48"/>
    <w:rsid w:val="007D708B"/>
    <w:rsid w:val="007E119C"/>
    <w:rsid w:val="007F04C2"/>
    <w:rsid w:val="007F0E45"/>
    <w:rsid w:val="007F68B1"/>
    <w:rsid w:val="00805BBC"/>
    <w:rsid w:val="00817887"/>
    <w:rsid w:val="00835AED"/>
    <w:rsid w:val="00854604"/>
    <w:rsid w:val="00860636"/>
    <w:rsid w:val="00865680"/>
    <w:rsid w:val="00873FFE"/>
    <w:rsid w:val="0088326B"/>
    <w:rsid w:val="008849D1"/>
    <w:rsid w:val="008B7848"/>
    <w:rsid w:val="008B7D92"/>
    <w:rsid w:val="008D1AE1"/>
    <w:rsid w:val="008D5D66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80607"/>
    <w:rsid w:val="00983D1C"/>
    <w:rsid w:val="00992E52"/>
    <w:rsid w:val="009973B6"/>
    <w:rsid w:val="009A5CB7"/>
    <w:rsid w:val="009D51BD"/>
    <w:rsid w:val="00A006CF"/>
    <w:rsid w:val="00A00FA4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966E4"/>
    <w:rsid w:val="00AA009F"/>
    <w:rsid w:val="00AB7E4B"/>
    <w:rsid w:val="00AD1A06"/>
    <w:rsid w:val="00AD2261"/>
    <w:rsid w:val="00AD4E8C"/>
    <w:rsid w:val="00B01AED"/>
    <w:rsid w:val="00B16BFE"/>
    <w:rsid w:val="00B279B9"/>
    <w:rsid w:val="00B36EDB"/>
    <w:rsid w:val="00B40A7F"/>
    <w:rsid w:val="00B467AD"/>
    <w:rsid w:val="00B526FC"/>
    <w:rsid w:val="00B56A51"/>
    <w:rsid w:val="00B63414"/>
    <w:rsid w:val="00B652EA"/>
    <w:rsid w:val="00B76174"/>
    <w:rsid w:val="00B90F92"/>
    <w:rsid w:val="00BA3A63"/>
    <w:rsid w:val="00BB06F6"/>
    <w:rsid w:val="00BB4BD5"/>
    <w:rsid w:val="00BC4F0B"/>
    <w:rsid w:val="00BE2975"/>
    <w:rsid w:val="00BE435E"/>
    <w:rsid w:val="00BF6455"/>
    <w:rsid w:val="00C056BF"/>
    <w:rsid w:val="00C12FEC"/>
    <w:rsid w:val="00C14672"/>
    <w:rsid w:val="00C25317"/>
    <w:rsid w:val="00C273A3"/>
    <w:rsid w:val="00C27969"/>
    <w:rsid w:val="00C4436A"/>
    <w:rsid w:val="00C451DA"/>
    <w:rsid w:val="00C6239A"/>
    <w:rsid w:val="00C66F04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1160D"/>
    <w:rsid w:val="00D11863"/>
    <w:rsid w:val="00D15080"/>
    <w:rsid w:val="00D17924"/>
    <w:rsid w:val="00D368AD"/>
    <w:rsid w:val="00D53CB1"/>
    <w:rsid w:val="00D57BEE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63BD"/>
    <w:rsid w:val="00DF3560"/>
    <w:rsid w:val="00DF430A"/>
    <w:rsid w:val="00E020E7"/>
    <w:rsid w:val="00E07BC1"/>
    <w:rsid w:val="00E553E6"/>
    <w:rsid w:val="00E70A3D"/>
    <w:rsid w:val="00E75B8B"/>
    <w:rsid w:val="00E7602A"/>
    <w:rsid w:val="00E7620B"/>
    <w:rsid w:val="00E856E0"/>
    <w:rsid w:val="00E95738"/>
    <w:rsid w:val="00EA14FA"/>
    <w:rsid w:val="00EA2971"/>
    <w:rsid w:val="00EB3242"/>
    <w:rsid w:val="00EB7C54"/>
    <w:rsid w:val="00EC292C"/>
    <w:rsid w:val="00ED16AD"/>
    <w:rsid w:val="00EE0479"/>
    <w:rsid w:val="00EE3953"/>
    <w:rsid w:val="00EE713F"/>
    <w:rsid w:val="00F243B1"/>
    <w:rsid w:val="00F24A4A"/>
    <w:rsid w:val="00F24E5E"/>
    <w:rsid w:val="00F35A51"/>
    <w:rsid w:val="00F5457F"/>
    <w:rsid w:val="00F60F0F"/>
    <w:rsid w:val="00F613A6"/>
    <w:rsid w:val="00F63779"/>
    <w:rsid w:val="00F83C6E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2024-12-06T03:11:00Z</cp:lastPrinted>
  <dcterms:created xsi:type="dcterms:W3CDTF">2024-12-05T10:51:00Z</dcterms:created>
  <dcterms:modified xsi:type="dcterms:W3CDTF">2024-12-06T04:14:00Z</dcterms:modified>
</cp:coreProperties>
</file>