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FE" w:rsidRPr="004333B0" w:rsidRDefault="000D29FE" w:rsidP="000D29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D77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Объявление о проведении закупа </w:t>
      </w:r>
      <w:r w:rsidRPr="00D772F6">
        <w:rPr>
          <w:rFonts w:ascii="Times New Roman" w:hAnsi="Times New Roman"/>
          <w:b/>
          <w:sz w:val="24"/>
          <w:szCs w:val="24"/>
        </w:rPr>
        <w:t>лекарственных средств и медицинских изделий</w:t>
      </w:r>
      <w:r w:rsidRPr="00D77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способом запроса ценовых предложений  </w:t>
      </w:r>
      <w:r w:rsidRPr="004333B0">
        <w:rPr>
          <w:rFonts w:ascii="Times New Roman" w:hAnsi="Times New Roman"/>
          <w:b/>
          <w:color w:val="000000"/>
          <w:sz w:val="24"/>
          <w:szCs w:val="24"/>
        </w:rPr>
        <w:t xml:space="preserve">ГКП на ПХВ "Многопрофильная областная детская больница" ГУ "Управление здравоохранения </w:t>
      </w:r>
      <w:proofErr w:type="spellStart"/>
      <w:r w:rsidRPr="004333B0">
        <w:rPr>
          <w:rFonts w:ascii="Times New Roman" w:hAnsi="Times New Roman"/>
          <w:b/>
          <w:color w:val="000000"/>
          <w:sz w:val="24"/>
          <w:szCs w:val="24"/>
        </w:rPr>
        <w:t>Алматинской</w:t>
      </w:r>
      <w:proofErr w:type="spellEnd"/>
      <w:r w:rsidRPr="004333B0">
        <w:rPr>
          <w:rFonts w:ascii="Times New Roman" w:hAnsi="Times New Roman"/>
          <w:b/>
          <w:color w:val="000000"/>
          <w:sz w:val="24"/>
          <w:szCs w:val="24"/>
        </w:rPr>
        <w:t xml:space="preserve"> области" </w:t>
      </w:r>
    </w:p>
    <w:p w:rsidR="000D29FE" w:rsidRPr="004C3D65" w:rsidRDefault="000D29FE" w:rsidP="000D29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4C3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сроки и условия поставки: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Товар необходимо поставить после вступления в силу договора в течение 5 (пяти) календарных дней со дня заявки заказчика до конца текущего года. Доставка товара осуществляется автотранспортом поставщика. Транспорт должен соответствовать требованиям указанные в Приказе Министра здравоохранения и социального развития Республики Казахстан от 24 апреля 2015 года №262 «Об утверждении Правил хранения и транспортировки лекарственных средств и медицинских изделий».</w:t>
      </w:r>
    </w:p>
    <w:p w:rsidR="000D29FE" w:rsidRPr="00224B04" w:rsidRDefault="000D29FE" w:rsidP="000D29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4B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порядок и источник передачи документации: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24B04">
        <w:rPr>
          <w:rFonts w:ascii="Times New Roman" w:hAnsi="Times New Roman"/>
          <w:bCs/>
          <w:sz w:val="24"/>
          <w:szCs w:val="24"/>
        </w:rPr>
        <w:t>к</w:t>
      </w:r>
      <w:r w:rsidRPr="00224B04">
        <w:rPr>
          <w:rFonts w:ascii="Times New Roman" w:hAnsi="Times New Roman"/>
          <w:sz w:val="24"/>
          <w:szCs w:val="24"/>
        </w:rPr>
        <w:t xml:space="preserve"> закупу допускаются все потенциальные поставщики, отвечающие требованиям, указанным в п. 108 гл. 10 </w:t>
      </w:r>
      <w:r>
        <w:rPr>
          <w:rFonts w:ascii="Times New Roman" w:hAnsi="Times New Roman"/>
          <w:sz w:val="24"/>
          <w:szCs w:val="24"/>
        </w:rPr>
        <w:t>«</w:t>
      </w:r>
      <w:r w:rsidRPr="00224B04">
        <w:rPr>
          <w:rFonts w:ascii="Times New Roman" w:hAnsi="Times New Roman"/>
          <w:sz w:val="24"/>
          <w:szCs w:val="24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>
        <w:rPr>
          <w:rFonts w:ascii="Times New Roman" w:hAnsi="Times New Roman"/>
          <w:sz w:val="24"/>
          <w:szCs w:val="24"/>
        </w:rPr>
        <w:t>»</w:t>
      </w:r>
      <w:r w:rsidRPr="00224B04">
        <w:rPr>
          <w:rFonts w:ascii="Times New Roman" w:hAnsi="Times New Roman"/>
          <w:sz w:val="24"/>
          <w:szCs w:val="24"/>
        </w:rPr>
        <w:t xml:space="preserve"> утвержденных Постановлением Правительства Республики Казахстан от </w:t>
      </w:r>
      <w:r w:rsidR="00F73E1A" w:rsidRPr="00F73E1A">
        <w:rPr>
          <w:rFonts w:ascii="Times New Roman" w:hAnsi="Times New Roman"/>
          <w:sz w:val="24"/>
          <w:szCs w:val="24"/>
        </w:rPr>
        <w:t>4</w:t>
      </w:r>
      <w:r w:rsidRPr="00224B04">
        <w:rPr>
          <w:rFonts w:ascii="Times New Roman" w:hAnsi="Times New Roman"/>
          <w:sz w:val="24"/>
          <w:szCs w:val="24"/>
        </w:rPr>
        <w:t xml:space="preserve"> </w:t>
      </w:r>
      <w:r w:rsidR="00F73E1A">
        <w:rPr>
          <w:rFonts w:ascii="Times New Roman" w:hAnsi="Times New Roman"/>
          <w:sz w:val="24"/>
          <w:szCs w:val="24"/>
          <w:lang w:val="kk-KZ"/>
        </w:rPr>
        <w:t>июня</w:t>
      </w:r>
      <w:r w:rsidRPr="00224B04">
        <w:rPr>
          <w:rFonts w:ascii="Times New Roman" w:hAnsi="Times New Roman"/>
          <w:sz w:val="24"/>
          <w:szCs w:val="24"/>
        </w:rPr>
        <w:t xml:space="preserve"> 20</w:t>
      </w:r>
      <w:r w:rsidR="00F73E1A">
        <w:rPr>
          <w:rFonts w:ascii="Times New Roman" w:hAnsi="Times New Roman"/>
          <w:sz w:val="24"/>
          <w:szCs w:val="24"/>
          <w:lang w:val="kk-KZ"/>
        </w:rPr>
        <w:t>21</w:t>
      </w:r>
      <w:r w:rsidRPr="00224B04">
        <w:rPr>
          <w:rFonts w:ascii="Times New Roman" w:hAnsi="Times New Roman"/>
          <w:sz w:val="24"/>
          <w:szCs w:val="24"/>
        </w:rPr>
        <w:t xml:space="preserve"> года №</w:t>
      </w:r>
      <w:r w:rsidR="00F73E1A">
        <w:rPr>
          <w:rFonts w:ascii="Times New Roman" w:hAnsi="Times New Roman"/>
          <w:sz w:val="24"/>
          <w:szCs w:val="24"/>
          <w:lang w:val="kk-KZ"/>
        </w:rPr>
        <w:t>375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24B04">
        <w:rPr>
          <w:rFonts w:ascii="Times New Roman" w:hAnsi="Times New Roman"/>
          <w:sz w:val="24"/>
          <w:szCs w:val="24"/>
        </w:rPr>
        <w:t>К</w:t>
      </w:r>
      <w:r w:rsidRPr="00224B04">
        <w:rPr>
          <w:rFonts w:ascii="Times New Roman" w:eastAsia="Times New Roman" w:hAnsi="Times New Roman"/>
          <w:sz w:val="24"/>
          <w:szCs w:val="24"/>
          <w:lang w:eastAsia="ru-RU"/>
        </w:rPr>
        <w:t>онверт в запечатанном виде, допускается через курьера.</w:t>
      </w:r>
    </w:p>
    <w:p w:rsidR="000D29FE" w:rsidRPr="004C3D65" w:rsidRDefault="000D29FE" w:rsidP="000D29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Pr="004C3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место представления (приема) документов и окончательный срок подачи заявок</w:t>
      </w:r>
      <w:r w:rsidRPr="007B7B24">
        <w:rPr>
          <w:rFonts w:ascii="Times New Roman" w:hAnsi="Times New Roman"/>
          <w:color w:val="000000"/>
          <w:sz w:val="24"/>
          <w:szCs w:val="24"/>
        </w:rPr>
        <w:t xml:space="preserve"> ГКП на ПХВ "Многопрофильная областная детская больница" ГУ "Управление здравоохранения </w:t>
      </w:r>
      <w:proofErr w:type="spellStart"/>
      <w:r w:rsidRPr="007B7B24">
        <w:rPr>
          <w:rFonts w:ascii="Times New Roman" w:hAnsi="Times New Roman"/>
          <w:color w:val="000000"/>
          <w:sz w:val="24"/>
          <w:szCs w:val="24"/>
        </w:rPr>
        <w:t>Алматинской</w:t>
      </w:r>
      <w:proofErr w:type="spellEnd"/>
      <w:r w:rsidRPr="007B7B24">
        <w:rPr>
          <w:rFonts w:ascii="Times New Roman" w:hAnsi="Times New Roman"/>
          <w:color w:val="000000"/>
          <w:sz w:val="24"/>
          <w:szCs w:val="24"/>
        </w:rPr>
        <w:t xml:space="preserve"> области"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040000, РК, </w:t>
      </w:r>
      <w:proofErr w:type="spellStart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Алматинская</w:t>
      </w:r>
      <w:proofErr w:type="spellEnd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область, </w:t>
      </w:r>
      <w:proofErr w:type="spellStart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</w:t>
      </w:r>
      <w:proofErr w:type="gramStart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.Т</w:t>
      </w:r>
      <w:proofErr w:type="gramEnd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алдыкорган</w:t>
      </w:r>
      <w:proofErr w:type="spellEnd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 w:rsidRPr="007B7B2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Pr="007B7B24">
        <w:rPr>
          <w:rFonts w:ascii="Times New Roman" w:hAnsi="Times New Roman"/>
          <w:color w:val="000000"/>
          <w:sz w:val="24"/>
          <w:szCs w:val="24"/>
        </w:rPr>
        <w:t>Ескельды</w:t>
      </w:r>
      <w:proofErr w:type="spellEnd"/>
      <w:r w:rsidR="002D04C2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7B7B24">
        <w:rPr>
          <w:rFonts w:ascii="Times New Roman" w:hAnsi="Times New Roman"/>
          <w:color w:val="000000"/>
          <w:sz w:val="24"/>
          <w:szCs w:val="24"/>
        </w:rPr>
        <w:t>би</w:t>
      </w:r>
      <w:proofErr w:type="spellEnd"/>
      <w:r w:rsidRPr="007B7B24">
        <w:rPr>
          <w:rFonts w:ascii="Times New Roman" w:hAnsi="Times New Roman"/>
          <w:color w:val="000000"/>
          <w:sz w:val="24"/>
          <w:szCs w:val="24"/>
        </w:rPr>
        <w:t>, д. 285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отдел государственного закупа, специалист  </w:t>
      </w: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Адылов А.А.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 w:rsidRPr="007B7B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срок приема заявок до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 w:rsidR="002F1DF5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12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</w:t>
      </w:r>
      <w:r w:rsidR="002F1DF5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августа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202</w:t>
      </w:r>
      <w:r w:rsidR="009354B9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2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 «</w:t>
      </w:r>
      <w:r w:rsidR="00770255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1</w:t>
      </w:r>
      <w:r w:rsidR="00F869A7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часов «0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0» минут;</w:t>
      </w:r>
    </w:p>
    <w:p w:rsidR="000D29FE" w:rsidRPr="00D63ECE" w:rsidRDefault="000D29FE" w:rsidP="000D29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4C3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дата, время и место вскрытия конвертов с заявками: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 w:rsidR="002F1DF5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12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</w:t>
      </w:r>
      <w:r w:rsidR="002F1DF5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августа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202</w:t>
      </w:r>
      <w:r w:rsidR="00DA2803" w:rsidRPr="00DA28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 </w:t>
      </w:r>
      <w:r w:rsidR="00C17F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 w:rsidR="00C17FFE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1</w:t>
      </w:r>
      <w:r w:rsidR="00F869A7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4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часов «00» минут в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7B24">
        <w:rPr>
          <w:rFonts w:ascii="Times New Roman" w:hAnsi="Times New Roman"/>
          <w:color w:val="000000"/>
          <w:sz w:val="24"/>
          <w:szCs w:val="24"/>
        </w:rPr>
        <w:t xml:space="preserve">ГКП на ПХВ "Многопрофильная областная детская больница" </w:t>
      </w:r>
      <w:r w:rsidRPr="00D63ECE">
        <w:rPr>
          <w:rFonts w:ascii="Times New Roman" w:hAnsi="Times New Roman"/>
          <w:b/>
          <w:color w:val="000000"/>
          <w:sz w:val="24"/>
          <w:szCs w:val="24"/>
        </w:rPr>
        <w:t xml:space="preserve">ГУ "Управление здравоохранения </w:t>
      </w:r>
      <w:proofErr w:type="spellStart"/>
      <w:r w:rsidRPr="00D63ECE">
        <w:rPr>
          <w:rFonts w:ascii="Times New Roman" w:hAnsi="Times New Roman"/>
          <w:b/>
          <w:color w:val="000000"/>
          <w:sz w:val="24"/>
          <w:szCs w:val="24"/>
        </w:rPr>
        <w:t>Алматинской</w:t>
      </w:r>
      <w:proofErr w:type="spellEnd"/>
      <w:r w:rsidRPr="00D63ECE">
        <w:rPr>
          <w:rFonts w:ascii="Times New Roman" w:hAnsi="Times New Roman"/>
          <w:b/>
          <w:color w:val="000000"/>
          <w:sz w:val="24"/>
          <w:szCs w:val="24"/>
        </w:rPr>
        <w:t xml:space="preserve"> области"</w:t>
      </w:r>
      <w:r w:rsidRPr="00D63EC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442"/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784"/>
        <w:gridCol w:w="992"/>
        <w:gridCol w:w="1134"/>
      </w:tblGrid>
      <w:tr w:rsidR="009F46ED" w:rsidRPr="00E47F22" w:rsidTr="002A3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Наименование и характеристика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6ED" w:rsidRPr="00E47F22" w:rsidRDefault="009F46ED" w:rsidP="001A21C0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Цена за ед.</w:t>
            </w:r>
            <w:r w:rsidRPr="00E47F22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 тенге</w:t>
            </w:r>
          </w:p>
        </w:tc>
      </w:tr>
      <w:tr w:rsidR="00C17FFE" w:rsidRPr="00E47F22" w:rsidTr="002A3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7FFE" w:rsidRPr="000F41DA" w:rsidRDefault="00F1498B" w:rsidP="002C305F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Пробирка с закручивающейся крышкой, в инд</w:t>
            </w:r>
            <w:r w:rsidR="002C305F">
              <w:rPr>
                <w:rFonts w:ascii="Times New Roman" w:hAnsi="Times New Roman"/>
                <w:lang w:val="kk-KZ"/>
              </w:rPr>
              <w:t>и</w:t>
            </w:r>
            <w:r>
              <w:rPr>
                <w:rFonts w:ascii="Times New Roman" w:hAnsi="Times New Roman"/>
                <w:lang w:val="kk-KZ"/>
              </w:rPr>
              <w:t>видуальной упаковке, стерильная, объ</w:t>
            </w:r>
            <w:proofErr w:type="spellStart"/>
            <w:r>
              <w:rPr>
                <w:rFonts w:ascii="Times New Roman" w:hAnsi="Times New Roman"/>
              </w:rPr>
              <w:t>ём</w:t>
            </w:r>
            <w:proofErr w:type="spellEnd"/>
            <w:r>
              <w:rPr>
                <w:rFonts w:ascii="Times New Roman" w:hAnsi="Times New Roman"/>
              </w:rPr>
              <w:t xml:space="preserve"> не менее 10мл.</w:t>
            </w:r>
            <w:r>
              <w:rPr>
                <w:rFonts w:ascii="Times New Roman" w:hAnsi="Times New Roman"/>
                <w:lang w:val="kk-KZ"/>
              </w:rPr>
              <w:t xml:space="preserve">                                         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0F41DA" w:rsidRDefault="00F1498B" w:rsidP="00B31A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0F41DA" w:rsidRDefault="00F1498B" w:rsidP="00C17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D244F3" w:rsidRDefault="002F1DF5" w:rsidP="00C17FF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  <w:r w:rsidR="00F1498B">
              <w:rPr>
                <w:rFonts w:ascii="Times New Roman" w:hAnsi="Times New Roman"/>
                <w:lang w:val="kk-KZ"/>
              </w:rPr>
              <w:t>0</w:t>
            </w:r>
          </w:p>
        </w:tc>
      </w:tr>
      <w:tr w:rsidR="00C17FFE" w:rsidRPr="00E47F22" w:rsidTr="002A3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6176DF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6176DF" w:rsidRDefault="006176DF" w:rsidP="002F1DF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Амикаци</w:t>
            </w:r>
            <w:r w:rsidR="002F1DF5">
              <w:rPr>
                <w:rFonts w:ascii="Times New Roman" w:hAnsi="Times New Roman"/>
                <w:lang w:val="kk-KZ" w:eastAsia="ru-RU"/>
              </w:rPr>
              <w:t>н</w:t>
            </w:r>
            <w:r>
              <w:rPr>
                <w:rFonts w:ascii="Times New Roman" w:hAnsi="Times New Roman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0,5 порошок для в/м инъекции по 0,5 грамма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6176DF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D244F3" w:rsidRDefault="000D5678" w:rsidP="00C17FFE">
            <w:pPr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5</w:t>
            </w:r>
            <w:r w:rsidR="006176DF">
              <w:rPr>
                <w:rFonts w:ascii="Times New Roman" w:hAnsi="Times New Roman"/>
                <w:lang w:val="kk-KZ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D244F3" w:rsidRDefault="006176DF" w:rsidP="00C17FF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385,38</w:t>
            </w:r>
          </w:p>
        </w:tc>
      </w:tr>
      <w:tr w:rsidR="00C17FFE" w:rsidRPr="00E47F22" w:rsidTr="002A3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F1498B" w:rsidP="00C17FF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Стакан высокий  В-600 со шкалой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F1498B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F1498B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F1498B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1 520</w:t>
            </w:r>
          </w:p>
        </w:tc>
      </w:tr>
      <w:tr w:rsidR="00C17FFE" w:rsidRPr="00E47F22" w:rsidTr="002A3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037CB7" w:rsidRDefault="009A493A" w:rsidP="00C17FF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Ступка с пестиком фарфоровая 100мл. Диаметр 100мм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F1498B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F1498B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F1498B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1 925</w:t>
            </w:r>
          </w:p>
        </w:tc>
      </w:tr>
      <w:tr w:rsidR="00C17FFE" w:rsidRPr="00E47F22" w:rsidTr="002A3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9A493A" w:rsidP="00C17FFE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Тахокомб абсорбирующее гемостатическое средство, губка 4,8×4,8см 1 см  2</w:t>
            </w:r>
            <w:r w:rsidR="002C305F">
              <w:rPr>
                <w:rFonts w:ascii="Times New Roman" w:hAnsi="Times New Roman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lang w:val="kk-KZ" w:eastAsia="ru-RU"/>
              </w:rPr>
              <w:t>губки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9A493A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у</w:t>
            </w:r>
            <w:r w:rsidR="00FA0675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9A493A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2F1DF5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7</w:t>
            </w:r>
            <w:r w:rsidR="009A493A">
              <w:rPr>
                <w:rFonts w:ascii="Times New Roman" w:hAnsi="Times New Roman"/>
                <w:color w:val="000000"/>
              </w:rPr>
              <w:t>0 000</w:t>
            </w:r>
          </w:p>
        </w:tc>
      </w:tr>
      <w:tr w:rsidR="00C17FFE" w:rsidRPr="00E47F22" w:rsidTr="002A30B6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6176DF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6176DF" w:rsidP="002C305F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Аллергозан 25мг  препарат упаковывают по 20 драже в блистер из ПВХ пленки/ алюминевой фольги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9A493A" w:rsidRDefault="006176DF" w:rsidP="00B31A88">
            <w:pPr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таб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6176DF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6176DF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31,13</w:t>
            </w:r>
          </w:p>
        </w:tc>
      </w:tr>
      <w:tr w:rsidR="00C17FFE" w:rsidRPr="00E47F22" w:rsidTr="002A3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6176DF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6176DF" w:rsidP="00C20489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Вентолин -20мл раствор для ингаляции во флаконах по 20мл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6176DF" w:rsidRDefault="006176DF" w:rsidP="00B31A88">
            <w:pPr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6176DF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6176DF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1011,08</w:t>
            </w:r>
          </w:p>
        </w:tc>
      </w:tr>
      <w:tr w:rsidR="00C17FFE" w:rsidRPr="00E47F22" w:rsidTr="002A30B6">
        <w:trPr>
          <w:trHeight w:val="4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6176DF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6176DF" w:rsidP="00C17FFE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Вальпроевая кислота 100мг/мл №5 купирование судорог (неотложная помощь)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6176DF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0D5678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0D5678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2280,37</w:t>
            </w:r>
          </w:p>
        </w:tc>
      </w:tr>
      <w:tr w:rsidR="00C17FFE" w:rsidRPr="00E47F22" w:rsidTr="002A30B6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6176DF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6176DF" w:rsidP="007F1E80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Нивалин 2,5мг/мл приповреждении нервной системы,дцп,парез лиц нерва,миопатии и т.д.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6176DF" w:rsidRDefault="006176DF" w:rsidP="00B31A88">
            <w:pPr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амп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0D5678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0D5678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131,9</w:t>
            </w:r>
          </w:p>
        </w:tc>
      </w:tr>
      <w:tr w:rsidR="00C17FFE" w:rsidRPr="00E47F22" w:rsidTr="002A30B6">
        <w:trPr>
          <w:trHeight w:val="3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6176DF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6176DF" w:rsidP="00A8030B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 xml:space="preserve">Мочеприемник детский д/сбора мочи 100мл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6176DF" w:rsidRDefault="00A8030B" w:rsidP="00B31A88">
            <w:pPr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A8030B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A8030B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17FFE" w:rsidRPr="00E47F22" w:rsidTr="002A30B6">
        <w:trPr>
          <w:trHeight w:val="3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253701">
            <w:pPr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17FFE" w:rsidRPr="00E47F22" w:rsidTr="002A30B6">
        <w:trPr>
          <w:trHeight w:val="3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A8030B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924A82" w:rsidRDefault="00A8030B" w:rsidP="00D244F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Архимакс-1гр один флакон содержит активного вещества – </w:t>
            </w:r>
            <w:proofErr w:type="spellStart"/>
            <w:r>
              <w:rPr>
                <w:rFonts w:ascii="Times New Roman" w:eastAsia="Times New Roman" w:hAnsi="Times New Roman"/>
              </w:rPr>
              <w:t>меропенема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тригидрата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– 1140.8мг</w:t>
            </w:r>
            <w:proofErr w:type="gramStart"/>
            <w:r>
              <w:rPr>
                <w:rFonts w:ascii="Times New Roman" w:eastAsia="Times New Roman" w:hAnsi="Times New Roman"/>
              </w:rPr>
              <w:t>,в</w:t>
            </w:r>
            <w:proofErr w:type="gramEnd"/>
            <w:r>
              <w:rPr>
                <w:rFonts w:ascii="Times New Roman" w:eastAsia="Times New Roman" w:hAnsi="Times New Roman"/>
              </w:rPr>
              <w:t>спомогательного вещества –натрия карбоната 207.7мг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A8030B" w:rsidRDefault="00A8030B" w:rsidP="00B31A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0F41DA" w:rsidRDefault="00A8030B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D244F3" w:rsidRDefault="00A8030B" w:rsidP="00C17FFE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3000</w:t>
            </w:r>
          </w:p>
        </w:tc>
      </w:tr>
      <w:tr w:rsidR="00C17FFE" w:rsidRPr="00E47F22" w:rsidTr="002A30B6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2F1DF5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2F1DF5" w:rsidRDefault="002F1DF5" w:rsidP="002F1DF5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 xml:space="preserve">Жгут для в/в инъекций на застяжке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2F1DF5" w:rsidRDefault="002F1DF5" w:rsidP="00B31A88">
            <w:pPr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2F1DF5" w:rsidRDefault="002F1DF5" w:rsidP="00C17FFE">
            <w:pPr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2F1DF5" w:rsidRDefault="002F1DF5" w:rsidP="00C17FF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750</w:t>
            </w:r>
          </w:p>
        </w:tc>
      </w:tr>
      <w:tr w:rsidR="00C17FFE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A8030B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A8030B" w:rsidRDefault="00A8030B" w:rsidP="00C17FF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 xml:space="preserve">Оликлиномель </w:t>
            </w:r>
            <w:r>
              <w:rPr>
                <w:rFonts w:ascii="Times New Roman" w:hAnsi="Times New Roman"/>
                <w:lang w:val="en-US" w:eastAsia="ru-RU"/>
              </w:rPr>
              <w:t>N</w:t>
            </w:r>
            <w:r>
              <w:rPr>
                <w:rFonts w:ascii="Times New Roman" w:hAnsi="Times New Roman"/>
                <w:lang w:eastAsia="ru-RU"/>
              </w:rPr>
              <w:t>7-1000е препарат для парентерального питания. Трехкомпонентная смесь предназначена для поддержания белкового и энергетического обмена.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A8030B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A8030B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A8030B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18000</w:t>
            </w:r>
          </w:p>
        </w:tc>
      </w:tr>
      <w:tr w:rsidR="00C17FFE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044171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71" w:rsidRPr="00E47F22" w:rsidRDefault="00044171" w:rsidP="00C17FFE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 xml:space="preserve">Катетер Фалея Латексный с силиконовым покрытием. Катетер Фолея 2-х и 3-х ходовой однократного применения стерильный,латексный с силиконовым Покрытием, с кончиком тиманна,силиконовый.  Катетер Фолея –урологические тип катетера,отличаюшийсяналичиемнадувного удерживающегобаллона. Размер №6                                                             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C25D9C" w:rsidRDefault="00044171" w:rsidP="00B31A88">
            <w:pPr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044171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044171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320</w:t>
            </w:r>
          </w:p>
        </w:tc>
      </w:tr>
      <w:tr w:rsidR="00C17FFE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044171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253701" w:rsidRDefault="00044171" w:rsidP="00C17FF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 xml:space="preserve">Катетер Фалея Латексный с силиконовым покрытием. Катетер Фолея 2-х и 3-х ходовой однократного применения стерильный,латексный с силиконовым Покрытием, с кончиком тиманна,силиконовый.  Катетер Фолея –урологические тип катетера,отличаюшийсяналичиемнадувного удерживающегобаллона. Размер №8                                                            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044171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044171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044171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C17FFE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044171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3D5A6D" w:rsidRDefault="00044171" w:rsidP="00C17FF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 xml:space="preserve">Катетер Фалея Латексный с силиконовым покрытием. Катетер Фолея 2-х и 3-х ходовой однократного применения стерильный,латексный с силиконовым Покрытием, с кончиком тиманна,силиконовый.  Катетер Фолея –урологические тип катетера,отличаюшийсяналичиемнадувного удерживающегобаллона. Размер №10                                                           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3D5A6D" w:rsidRDefault="00044171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0F41DA" w:rsidRDefault="00044171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0F41DA" w:rsidRDefault="00044171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</w:t>
            </w:r>
          </w:p>
        </w:tc>
      </w:tr>
      <w:tr w:rsidR="00D244F3" w:rsidRPr="00E47F22" w:rsidTr="007309FA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E47F22" w:rsidRDefault="00044171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Pr="000F41DA" w:rsidRDefault="00044171" w:rsidP="00D244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 w:eastAsia="ru-RU"/>
              </w:rPr>
              <w:t xml:space="preserve">Катетер Фалея Латексный с силиконовым покрытием. Катетер Фолея 2-х и 3-х ходовой однократного применения стерильный,латексный с силиконовым Покрытием, с кончиком тиманна,силиконовый.  Катетер Фолея –урологические тип катетера,отличаюшийсяналичиемнадувного удерживающегобаллона. Размер №12                                                           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0F41DA" w:rsidRDefault="00044171" w:rsidP="00B31A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0F41DA" w:rsidRDefault="00044171" w:rsidP="00D244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0F41DA" w:rsidRDefault="00044171" w:rsidP="00D244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E47F22" w:rsidRDefault="00044171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Pr="000F41DA" w:rsidRDefault="00044171" w:rsidP="00D244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Желудочный зонд (ПВХ) №14 Желудочные зонды изготовлены из высокоэластичного термочувствительного медицинского поливинилхлорида. Состоит из прозрачной трубки с закрытым </w:t>
            </w:r>
            <w:r w:rsidR="004964DE">
              <w:rPr>
                <w:rFonts w:ascii="Times New Roman" w:hAnsi="Times New Roman"/>
              </w:rPr>
              <w:t xml:space="preserve">дистальным концом и открытым проксимальным в виде универсального воронкообразного </w:t>
            </w:r>
            <w:proofErr w:type="spellStart"/>
            <w:r w:rsidR="004964DE">
              <w:rPr>
                <w:rFonts w:ascii="Times New Roman" w:hAnsi="Times New Roman"/>
              </w:rPr>
              <w:t>коннектрора</w:t>
            </w:r>
            <w:proofErr w:type="gramStart"/>
            <w:r w:rsidR="004964DE">
              <w:rPr>
                <w:rFonts w:ascii="Times New Roman" w:hAnsi="Times New Roman"/>
              </w:rPr>
              <w:t>,н</w:t>
            </w:r>
            <w:proofErr w:type="gramEnd"/>
            <w:r w:rsidR="004964DE">
              <w:rPr>
                <w:rFonts w:ascii="Times New Roman" w:hAnsi="Times New Roman"/>
              </w:rPr>
              <w:t>аличие</w:t>
            </w:r>
            <w:proofErr w:type="spellEnd"/>
            <w:r w:rsidR="004964DE">
              <w:rPr>
                <w:rFonts w:ascii="Times New Roman" w:hAnsi="Times New Roman"/>
              </w:rPr>
              <w:t xml:space="preserve"> четырех боковых отверстий обеспечивает улучшение аспирации и быстрого введение жидкостей. Длиной 120см.            Размеры  № 14                                        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0F41DA" w:rsidRDefault="00044171" w:rsidP="00B31A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0F41DA" w:rsidRDefault="00044171" w:rsidP="00D244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0F41DA" w:rsidRDefault="00044171" w:rsidP="00D244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E47F22" w:rsidRDefault="00044171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Pr="00924A82" w:rsidRDefault="004964DE" w:rsidP="00D244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Желудочный зонд (ПВХ) №20 Желудочные зонды изготовлены из высокоэластичного термочувствительного медицинского поливинилхлорида. Состоит из прозрачной трубки с закрытым дистальным концом и открытым проксимальным в виде универсального воронкообразного </w:t>
            </w:r>
            <w:proofErr w:type="spellStart"/>
            <w:r>
              <w:rPr>
                <w:rFonts w:ascii="Times New Roman" w:hAnsi="Times New Roman"/>
              </w:rPr>
              <w:lastRenderedPageBreak/>
              <w:t>коннектрора</w:t>
            </w:r>
            <w:proofErr w:type="gramStart"/>
            <w:r>
              <w:rPr>
                <w:rFonts w:ascii="Times New Roman" w:hAnsi="Times New Roman"/>
              </w:rPr>
              <w:t>,н</w:t>
            </w:r>
            <w:proofErr w:type="gramEnd"/>
            <w:r>
              <w:rPr>
                <w:rFonts w:ascii="Times New Roman" w:hAnsi="Times New Roman"/>
              </w:rPr>
              <w:t>аличие</w:t>
            </w:r>
            <w:proofErr w:type="spellEnd"/>
            <w:r>
              <w:rPr>
                <w:rFonts w:ascii="Times New Roman" w:hAnsi="Times New Roman"/>
              </w:rPr>
              <w:t xml:space="preserve"> четырех боковых отверстий обеспечивает улучшение аспирации и быстрого введение жидкостей. Длиной 120см.            Размеры  № 20                                      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924A82" w:rsidRDefault="00044171" w:rsidP="00B31A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D244F3" w:rsidRDefault="00044171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D244F3" w:rsidRDefault="00044171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E47F22" w:rsidRDefault="00044171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lastRenderedPageBreak/>
              <w:t>21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Pr="007F1E80" w:rsidRDefault="004964DE" w:rsidP="00D244F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Желудочный зонд (ПВХ) №22 Желудочные зонды изготовлены из высокоэластичного термочувствительного медицинского поливинилхлорида. Состоит из прозрачной трубки с закрытым дистальным концом и открытым проксимальным в виде универсального воронкообразного </w:t>
            </w:r>
            <w:proofErr w:type="spellStart"/>
            <w:r>
              <w:rPr>
                <w:rFonts w:ascii="Times New Roman" w:hAnsi="Times New Roman"/>
              </w:rPr>
              <w:t>коннектрора</w:t>
            </w:r>
            <w:proofErr w:type="gramStart"/>
            <w:r>
              <w:rPr>
                <w:rFonts w:ascii="Times New Roman" w:hAnsi="Times New Roman"/>
              </w:rPr>
              <w:t>,н</w:t>
            </w:r>
            <w:proofErr w:type="gramEnd"/>
            <w:r>
              <w:rPr>
                <w:rFonts w:ascii="Times New Roman" w:hAnsi="Times New Roman"/>
              </w:rPr>
              <w:t>аличие</w:t>
            </w:r>
            <w:proofErr w:type="spellEnd"/>
            <w:r>
              <w:rPr>
                <w:rFonts w:ascii="Times New Roman" w:hAnsi="Times New Roman"/>
              </w:rPr>
              <w:t xml:space="preserve"> четырех боковых отверстий обеспечивает улучшение аспирации и быстрого введение жидкостей. Длиной 120см.            Размеры  № 22                                        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D244F3" w:rsidRDefault="00044171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D244F3" w:rsidRDefault="00044171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D244F3" w:rsidRDefault="00044171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300</w:t>
            </w:r>
          </w:p>
        </w:tc>
      </w:tr>
      <w:tr w:rsidR="00D244F3" w:rsidRPr="00E47F22" w:rsidTr="002A30B6">
        <w:trPr>
          <w:trHeight w:val="7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E47F22" w:rsidRDefault="00044171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Pr="007F1E80" w:rsidRDefault="004964DE" w:rsidP="00D244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Желудочный зонд (ПВХ) №24 Желудочные зонды изготовлены из высокоэластичного термочувствительного медицинского поливинилхлорида. Состоит из прозрачной трубки с закрытым дистальным концом и открытым проксимальным в виде универсального воронкообразного </w:t>
            </w:r>
            <w:proofErr w:type="spellStart"/>
            <w:r>
              <w:rPr>
                <w:rFonts w:ascii="Times New Roman" w:hAnsi="Times New Roman"/>
              </w:rPr>
              <w:t>коннектрора</w:t>
            </w:r>
            <w:proofErr w:type="gramStart"/>
            <w:r>
              <w:rPr>
                <w:rFonts w:ascii="Times New Roman" w:hAnsi="Times New Roman"/>
              </w:rPr>
              <w:t>,н</w:t>
            </w:r>
            <w:proofErr w:type="gramEnd"/>
            <w:r>
              <w:rPr>
                <w:rFonts w:ascii="Times New Roman" w:hAnsi="Times New Roman"/>
              </w:rPr>
              <w:t>аличие</w:t>
            </w:r>
            <w:proofErr w:type="spellEnd"/>
            <w:r>
              <w:rPr>
                <w:rFonts w:ascii="Times New Roman" w:hAnsi="Times New Roman"/>
              </w:rPr>
              <w:t xml:space="preserve"> четырех боковых отверстий обеспечивает улучшение аспирации и быстрого введение жидкостей. Длиной 120см.            Размеры  № 24                                        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D244F3" w:rsidRDefault="00044171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D244F3" w:rsidRDefault="00044171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D244F3" w:rsidRDefault="00044171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E47F22" w:rsidRDefault="000D5678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4DE" w:rsidRPr="000D5678" w:rsidRDefault="000D5678" w:rsidP="00496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Никотиновая кислота 1% 1 мл №10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724EE4" w:rsidRDefault="00957997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амп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4272B2" w:rsidRDefault="00957997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7F1E80" w:rsidRDefault="00957997" w:rsidP="00D244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32,48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E47F22" w:rsidRDefault="00957997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Pr="00957997" w:rsidRDefault="00957997" w:rsidP="00D244F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Абсорбент СО2 </w:t>
            </w:r>
            <w:proofErr w:type="spellStart"/>
            <w:r>
              <w:rPr>
                <w:rFonts w:ascii="Times New Roman" w:hAnsi="Times New Roman"/>
                <w:lang w:val="en-US"/>
              </w:rPr>
              <w:t>Dragersorb</w:t>
            </w:r>
            <w:proofErr w:type="spellEnd"/>
            <w:r w:rsidRPr="00957997">
              <w:rPr>
                <w:rFonts w:ascii="Times New Roman" w:hAnsi="Times New Roman"/>
              </w:rPr>
              <w:t xml:space="preserve"> 800+ </w:t>
            </w:r>
            <w:r>
              <w:rPr>
                <w:rFonts w:ascii="Times New Roman" w:hAnsi="Times New Roman"/>
                <w:lang w:val="kk-KZ"/>
              </w:rPr>
              <w:t>для нракозных аппаратов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BE28AF" w:rsidRDefault="00957997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канистра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BE28AF" w:rsidRDefault="00957997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BE28AF" w:rsidRDefault="00957997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32 000</w:t>
            </w:r>
          </w:p>
        </w:tc>
      </w:tr>
      <w:tr w:rsidR="00957997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97" w:rsidRDefault="00957997" w:rsidP="0095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7997" w:rsidRPr="002F1DF5" w:rsidRDefault="00957997" w:rsidP="009579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Судно медицинское подкладное из пластика </w:t>
            </w:r>
            <w:r>
              <w:rPr>
                <w:rFonts w:ascii="Times New Roman" w:hAnsi="Times New Roman"/>
              </w:rPr>
              <w:t>(взрослым)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97" w:rsidRDefault="00957997" w:rsidP="0095799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97" w:rsidRDefault="00957997" w:rsidP="0095799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97" w:rsidRDefault="00957997" w:rsidP="0095799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3600</w:t>
            </w:r>
          </w:p>
        </w:tc>
      </w:tr>
      <w:tr w:rsidR="00957997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97" w:rsidRDefault="00957997" w:rsidP="0095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7997" w:rsidRPr="002F1DF5" w:rsidRDefault="00957997" w:rsidP="0095799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Вакуумные пробирки с желтой крышкой с активатором свертывания и гелем 5 мл пластик. Обьем взятие крови: 5 мл. Размер пробирки 113*100 мм.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97" w:rsidRDefault="00957997" w:rsidP="0095799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97" w:rsidRDefault="00957997" w:rsidP="0095799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97" w:rsidRDefault="00957997" w:rsidP="0095799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957997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97" w:rsidRDefault="00957997" w:rsidP="0095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7997" w:rsidRDefault="00957997" w:rsidP="0095799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Пластиковый держатель для игл вакуумных пробирок для забора крови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97" w:rsidRDefault="00957997" w:rsidP="0095799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97" w:rsidRDefault="00957997" w:rsidP="0095799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97" w:rsidRDefault="00957997" w:rsidP="0095799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60</w:t>
            </w:r>
          </w:p>
        </w:tc>
      </w:tr>
      <w:tr w:rsidR="00957997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97" w:rsidRDefault="00957997" w:rsidP="0095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7997" w:rsidRDefault="00957997" w:rsidP="0095799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Венофер </w:t>
            </w:r>
            <w:r w:rsidRPr="002F1DF5">
              <w:rPr>
                <w:rFonts w:ascii="Times New Roman" w:hAnsi="Times New Roman"/>
                <w:sz w:val="20"/>
                <w:szCs w:val="20"/>
              </w:rPr>
              <w:t>Раствор для внутривенного введения, 20 мг/мл, 5 мл №5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97" w:rsidRDefault="00957997" w:rsidP="0095799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97" w:rsidRDefault="00957997" w:rsidP="0095799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97" w:rsidRDefault="00957997" w:rsidP="0095799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14 348,31</w:t>
            </w:r>
          </w:p>
        </w:tc>
      </w:tr>
      <w:tr w:rsidR="00957997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97" w:rsidRDefault="00957997" w:rsidP="0095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7997" w:rsidRPr="000D5678" w:rsidRDefault="00957997" w:rsidP="009579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Наконечники для клизмы </w:t>
            </w:r>
            <w:r>
              <w:rPr>
                <w:rFonts w:ascii="Times New Roman" w:hAnsi="Times New Roman"/>
              </w:rPr>
              <w:t xml:space="preserve">(кружки </w:t>
            </w:r>
            <w:proofErr w:type="spellStart"/>
            <w:r>
              <w:rPr>
                <w:rFonts w:ascii="Times New Roman" w:hAnsi="Times New Roman"/>
              </w:rPr>
              <w:t>Эсмарха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97" w:rsidRDefault="00957997" w:rsidP="0095799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97" w:rsidRDefault="00957997" w:rsidP="0095799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97" w:rsidRDefault="00957997" w:rsidP="0095799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150</w:t>
            </w:r>
          </w:p>
        </w:tc>
      </w:tr>
      <w:tr w:rsidR="00957997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97" w:rsidRDefault="00957997" w:rsidP="0095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7997" w:rsidRDefault="00957997" w:rsidP="0095799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Удлинитель для инфузии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97" w:rsidRDefault="00957997" w:rsidP="0095799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97" w:rsidRDefault="00957997" w:rsidP="0095799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97" w:rsidRDefault="00957997" w:rsidP="0095799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200</w:t>
            </w:r>
          </w:p>
        </w:tc>
      </w:tr>
    </w:tbl>
    <w:p w:rsidR="00964386" w:rsidRPr="00957997" w:rsidRDefault="00964386" w:rsidP="003436F5">
      <w:pPr>
        <w:rPr>
          <w:rFonts w:ascii="Times New Roman" w:hAnsi="Times New Roman"/>
          <w:lang w:val="en-US"/>
        </w:rPr>
      </w:pPr>
      <w:bookmarkStart w:id="0" w:name="_GoBack"/>
      <w:bookmarkEnd w:id="0"/>
    </w:p>
    <w:p w:rsidR="000D5678" w:rsidRPr="000D5678" w:rsidRDefault="000D5678" w:rsidP="003436F5">
      <w:pPr>
        <w:rPr>
          <w:rFonts w:ascii="Times New Roman" w:hAnsi="Times New Roman"/>
          <w:lang w:val="kk-KZ"/>
        </w:rPr>
      </w:pPr>
    </w:p>
    <w:p w:rsidR="00445AF0" w:rsidRDefault="00445AF0" w:rsidP="003436F5">
      <w:pPr>
        <w:rPr>
          <w:lang w:val="kk-KZ"/>
        </w:rPr>
      </w:pPr>
    </w:p>
    <w:p w:rsidR="00445AF0" w:rsidRPr="00817DE2" w:rsidRDefault="00445AF0" w:rsidP="003436F5">
      <w:pPr>
        <w:rPr>
          <w:lang w:val="kk-KZ"/>
        </w:rPr>
      </w:pPr>
    </w:p>
    <w:p w:rsidR="00DD5DB0" w:rsidRPr="000E03E5" w:rsidRDefault="00DD5DB0" w:rsidP="003436F5">
      <w:pPr>
        <w:rPr>
          <w:lang w:val="kk-KZ"/>
        </w:rPr>
      </w:pPr>
    </w:p>
    <w:sectPr w:rsidR="00DD5DB0" w:rsidRPr="000E03E5" w:rsidSect="0096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FE"/>
    <w:rsid w:val="00037CB7"/>
    <w:rsid w:val="00041964"/>
    <w:rsid w:val="00044171"/>
    <w:rsid w:val="00045D52"/>
    <w:rsid w:val="00063DC0"/>
    <w:rsid w:val="00075C37"/>
    <w:rsid w:val="00084086"/>
    <w:rsid w:val="00095273"/>
    <w:rsid w:val="000A1303"/>
    <w:rsid w:val="000A4B52"/>
    <w:rsid w:val="000B6103"/>
    <w:rsid w:val="000D29FE"/>
    <w:rsid w:val="000D5678"/>
    <w:rsid w:val="000D669C"/>
    <w:rsid w:val="000E03E5"/>
    <w:rsid w:val="000E0EEE"/>
    <w:rsid w:val="000F0B79"/>
    <w:rsid w:val="000F41DA"/>
    <w:rsid w:val="00137741"/>
    <w:rsid w:val="00145362"/>
    <w:rsid w:val="00195BBC"/>
    <w:rsid w:val="001A21C0"/>
    <w:rsid w:val="001C75E7"/>
    <w:rsid w:val="001F096E"/>
    <w:rsid w:val="001F6BF8"/>
    <w:rsid w:val="00201362"/>
    <w:rsid w:val="00213A3A"/>
    <w:rsid w:val="0021765E"/>
    <w:rsid w:val="002274CE"/>
    <w:rsid w:val="00253701"/>
    <w:rsid w:val="00261296"/>
    <w:rsid w:val="002801B4"/>
    <w:rsid w:val="002A30B6"/>
    <w:rsid w:val="002C305F"/>
    <w:rsid w:val="002C4D8D"/>
    <w:rsid w:val="002C56B2"/>
    <w:rsid w:val="002D04C2"/>
    <w:rsid w:val="002D13F7"/>
    <w:rsid w:val="002D4A41"/>
    <w:rsid w:val="002D65FB"/>
    <w:rsid w:val="002E372C"/>
    <w:rsid w:val="002F1DF5"/>
    <w:rsid w:val="002F6BE7"/>
    <w:rsid w:val="00300869"/>
    <w:rsid w:val="003214E8"/>
    <w:rsid w:val="00333C6B"/>
    <w:rsid w:val="00335DD1"/>
    <w:rsid w:val="003436F5"/>
    <w:rsid w:val="00382C74"/>
    <w:rsid w:val="003B471D"/>
    <w:rsid w:val="003B4D63"/>
    <w:rsid w:val="003B6AED"/>
    <w:rsid w:val="003C5072"/>
    <w:rsid w:val="003C60E1"/>
    <w:rsid w:val="003D5A6D"/>
    <w:rsid w:val="00415BF7"/>
    <w:rsid w:val="004225AC"/>
    <w:rsid w:val="004272B2"/>
    <w:rsid w:val="00445AF0"/>
    <w:rsid w:val="004723E5"/>
    <w:rsid w:val="004964DE"/>
    <w:rsid w:val="004B1166"/>
    <w:rsid w:val="004B1953"/>
    <w:rsid w:val="004C4924"/>
    <w:rsid w:val="004D45DA"/>
    <w:rsid w:val="00517022"/>
    <w:rsid w:val="00571E42"/>
    <w:rsid w:val="00576E09"/>
    <w:rsid w:val="005928E9"/>
    <w:rsid w:val="005E0C88"/>
    <w:rsid w:val="005E0DCD"/>
    <w:rsid w:val="005E490D"/>
    <w:rsid w:val="005F3588"/>
    <w:rsid w:val="00607C70"/>
    <w:rsid w:val="00615ECC"/>
    <w:rsid w:val="006176DF"/>
    <w:rsid w:val="00671D07"/>
    <w:rsid w:val="00683EFC"/>
    <w:rsid w:val="006B1431"/>
    <w:rsid w:val="006B7D3B"/>
    <w:rsid w:val="006C5C68"/>
    <w:rsid w:val="006E39D7"/>
    <w:rsid w:val="006F6F53"/>
    <w:rsid w:val="00700FC2"/>
    <w:rsid w:val="00703DDF"/>
    <w:rsid w:val="007219D9"/>
    <w:rsid w:val="00724EE4"/>
    <w:rsid w:val="00731505"/>
    <w:rsid w:val="00732AC1"/>
    <w:rsid w:val="00770255"/>
    <w:rsid w:val="007841CF"/>
    <w:rsid w:val="00787A59"/>
    <w:rsid w:val="007E7A81"/>
    <w:rsid w:val="007F05EC"/>
    <w:rsid w:val="007F1E80"/>
    <w:rsid w:val="00812CF0"/>
    <w:rsid w:val="00817DE2"/>
    <w:rsid w:val="00840C41"/>
    <w:rsid w:val="008704F5"/>
    <w:rsid w:val="00872A30"/>
    <w:rsid w:val="00876C30"/>
    <w:rsid w:val="00881498"/>
    <w:rsid w:val="008D054F"/>
    <w:rsid w:val="008E52F9"/>
    <w:rsid w:val="008F1052"/>
    <w:rsid w:val="00902E4E"/>
    <w:rsid w:val="0090709A"/>
    <w:rsid w:val="00914230"/>
    <w:rsid w:val="009179F6"/>
    <w:rsid w:val="0092090E"/>
    <w:rsid w:val="0092195C"/>
    <w:rsid w:val="00924A82"/>
    <w:rsid w:val="00925F2B"/>
    <w:rsid w:val="009354B9"/>
    <w:rsid w:val="00935846"/>
    <w:rsid w:val="00943534"/>
    <w:rsid w:val="0095124D"/>
    <w:rsid w:val="00952E01"/>
    <w:rsid w:val="009533B1"/>
    <w:rsid w:val="00957997"/>
    <w:rsid w:val="009641F4"/>
    <w:rsid w:val="00964386"/>
    <w:rsid w:val="009721A1"/>
    <w:rsid w:val="00982BB6"/>
    <w:rsid w:val="00985265"/>
    <w:rsid w:val="009A493A"/>
    <w:rsid w:val="009C356C"/>
    <w:rsid w:val="009D4855"/>
    <w:rsid w:val="009D513B"/>
    <w:rsid w:val="009F46ED"/>
    <w:rsid w:val="00A07C4B"/>
    <w:rsid w:val="00A14A59"/>
    <w:rsid w:val="00A32BB1"/>
    <w:rsid w:val="00A352C8"/>
    <w:rsid w:val="00A46EB1"/>
    <w:rsid w:val="00A617F6"/>
    <w:rsid w:val="00A64589"/>
    <w:rsid w:val="00A7731C"/>
    <w:rsid w:val="00A8030B"/>
    <w:rsid w:val="00A93B26"/>
    <w:rsid w:val="00A93EBC"/>
    <w:rsid w:val="00AD2606"/>
    <w:rsid w:val="00AF312A"/>
    <w:rsid w:val="00B07D45"/>
    <w:rsid w:val="00B232B7"/>
    <w:rsid w:val="00B2436D"/>
    <w:rsid w:val="00B30E15"/>
    <w:rsid w:val="00B31A88"/>
    <w:rsid w:val="00B6164F"/>
    <w:rsid w:val="00B6357E"/>
    <w:rsid w:val="00B66F8A"/>
    <w:rsid w:val="00B91C0E"/>
    <w:rsid w:val="00B972A7"/>
    <w:rsid w:val="00BA150C"/>
    <w:rsid w:val="00BA6C33"/>
    <w:rsid w:val="00BB0F35"/>
    <w:rsid w:val="00BC43CF"/>
    <w:rsid w:val="00BD30D5"/>
    <w:rsid w:val="00BE28AF"/>
    <w:rsid w:val="00C000A0"/>
    <w:rsid w:val="00C034ED"/>
    <w:rsid w:val="00C03EFD"/>
    <w:rsid w:val="00C17FFE"/>
    <w:rsid w:val="00C20489"/>
    <w:rsid w:val="00C25D9C"/>
    <w:rsid w:val="00C32FED"/>
    <w:rsid w:val="00C5176A"/>
    <w:rsid w:val="00C562C8"/>
    <w:rsid w:val="00C6166C"/>
    <w:rsid w:val="00C642D9"/>
    <w:rsid w:val="00C67D84"/>
    <w:rsid w:val="00C7562D"/>
    <w:rsid w:val="00CB27E1"/>
    <w:rsid w:val="00CE4B6E"/>
    <w:rsid w:val="00CF0436"/>
    <w:rsid w:val="00CF213D"/>
    <w:rsid w:val="00D228B1"/>
    <w:rsid w:val="00D244F3"/>
    <w:rsid w:val="00D35C9A"/>
    <w:rsid w:val="00D57D16"/>
    <w:rsid w:val="00D63ECE"/>
    <w:rsid w:val="00D6568A"/>
    <w:rsid w:val="00DA2803"/>
    <w:rsid w:val="00DA2D87"/>
    <w:rsid w:val="00DB1F5A"/>
    <w:rsid w:val="00DC6646"/>
    <w:rsid w:val="00DD5DB0"/>
    <w:rsid w:val="00DD645D"/>
    <w:rsid w:val="00DE2F83"/>
    <w:rsid w:val="00E306FD"/>
    <w:rsid w:val="00E33BAD"/>
    <w:rsid w:val="00E43B73"/>
    <w:rsid w:val="00E47F22"/>
    <w:rsid w:val="00E612EB"/>
    <w:rsid w:val="00E7412C"/>
    <w:rsid w:val="00E810B2"/>
    <w:rsid w:val="00E841A8"/>
    <w:rsid w:val="00EA3C35"/>
    <w:rsid w:val="00EB2200"/>
    <w:rsid w:val="00EC5C49"/>
    <w:rsid w:val="00ED393D"/>
    <w:rsid w:val="00F055FD"/>
    <w:rsid w:val="00F06283"/>
    <w:rsid w:val="00F10C5E"/>
    <w:rsid w:val="00F1498B"/>
    <w:rsid w:val="00F23300"/>
    <w:rsid w:val="00F2685A"/>
    <w:rsid w:val="00F45223"/>
    <w:rsid w:val="00F506DD"/>
    <w:rsid w:val="00F515D0"/>
    <w:rsid w:val="00F55121"/>
    <w:rsid w:val="00F66D1C"/>
    <w:rsid w:val="00F73E1A"/>
    <w:rsid w:val="00F74239"/>
    <w:rsid w:val="00F75E9E"/>
    <w:rsid w:val="00F869A7"/>
    <w:rsid w:val="00FA0675"/>
    <w:rsid w:val="00FB093D"/>
    <w:rsid w:val="00FC497D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FE"/>
    <w:pPr>
      <w:spacing w:after="160"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26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85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268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2685A"/>
    <w:rPr>
      <w:color w:val="0000FF"/>
      <w:u w:val="single"/>
    </w:rPr>
  </w:style>
  <w:style w:type="paragraph" w:customStyle="1" w:styleId="Default">
    <w:name w:val="Default"/>
    <w:rsid w:val="00703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537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FE"/>
    <w:pPr>
      <w:spacing w:after="160"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26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85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268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2685A"/>
    <w:rPr>
      <w:color w:val="0000FF"/>
      <w:u w:val="single"/>
    </w:rPr>
  </w:style>
  <w:style w:type="paragraph" w:customStyle="1" w:styleId="Default">
    <w:name w:val="Default"/>
    <w:rsid w:val="00703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537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E48E-700D-432D-A36A-BA045B8B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МОДБ</cp:lastModifiedBy>
  <cp:revision>5</cp:revision>
  <cp:lastPrinted>2022-05-26T08:33:00Z</cp:lastPrinted>
  <dcterms:created xsi:type="dcterms:W3CDTF">2022-06-30T08:56:00Z</dcterms:created>
  <dcterms:modified xsi:type="dcterms:W3CDTF">2022-08-05T09:31:00Z</dcterms:modified>
</cp:coreProperties>
</file>